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07D02" w14:textId="2BB4F5CD" w:rsidR="00B8717D" w:rsidRDefault="004143EE" w:rsidP="004143EE">
      <w:pPr>
        <w:pStyle w:val="MainTitle1"/>
        <w:spacing w:before="0" w:after="0"/>
        <w:jc w:val="left"/>
        <w:rPr>
          <w:sz w:val="36"/>
          <w:szCs w:val="36"/>
        </w:rPr>
      </w:pPr>
      <w:r>
        <w:rPr>
          <w:sz w:val="36"/>
          <w:szCs w:val="36"/>
        </w:rPr>
        <w:t>Documents List</w:t>
      </w:r>
    </w:p>
    <w:p w14:paraId="2992CA20" w14:textId="214DEC5C" w:rsidR="00626B99" w:rsidRDefault="004143EE" w:rsidP="004143EE">
      <w:pPr>
        <w:pStyle w:val="MainTitle1"/>
        <w:spacing w:before="0"/>
        <w:jc w:val="left"/>
        <w:rPr>
          <w:sz w:val="36"/>
          <w:szCs w:val="36"/>
        </w:rPr>
      </w:pPr>
      <w:r>
        <w:rPr>
          <w:sz w:val="36"/>
          <w:szCs w:val="36"/>
        </w:rPr>
        <w:t>Dwelling Alterations and Additions</w:t>
      </w:r>
    </w:p>
    <w:p w14:paraId="04B51341" w14:textId="77777777" w:rsidR="00E338D1" w:rsidRDefault="00E338D1" w:rsidP="00626B99">
      <w:pPr>
        <w:pStyle w:val="MainTitle1"/>
        <w:spacing w:after="0"/>
        <w:jc w:val="left"/>
        <w:rPr>
          <w:b w:val="0"/>
          <w:bCs/>
          <w:sz w:val="20"/>
          <w:szCs w:val="20"/>
        </w:rPr>
      </w:pPr>
    </w:p>
    <w:p w14:paraId="234D44FB" w14:textId="77777777" w:rsidR="004143EE" w:rsidRDefault="004143EE" w:rsidP="00626B99">
      <w:pPr>
        <w:pStyle w:val="MainTitle1"/>
        <w:spacing w:after="0"/>
        <w:jc w:val="left"/>
        <w:rPr>
          <w:b w:val="0"/>
          <w:bCs/>
          <w:sz w:val="20"/>
          <w:szCs w:val="20"/>
        </w:rPr>
      </w:pPr>
    </w:p>
    <w:p w14:paraId="3CB0D910" w14:textId="116C5993" w:rsidR="00626B99" w:rsidRPr="004143EE" w:rsidRDefault="00626B99" w:rsidP="00E338D1">
      <w:pPr>
        <w:pStyle w:val="MainTitle1"/>
        <w:jc w:val="left"/>
        <w:rPr>
          <w:b w:val="0"/>
          <w:bCs/>
          <w:i/>
          <w:iCs/>
          <w:sz w:val="20"/>
          <w:szCs w:val="20"/>
        </w:rPr>
      </w:pPr>
      <w:r w:rsidRPr="004143EE">
        <w:rPr>
          <w:b w:val="0"/>
          <w:bCs/>
          <w:i/>
          <w:iCs/>
          <w:sz w:val="20"/>
          <w:szCs w:val="20"/>
        </w:rPr>
        <w:t>NOTE: Some items on this list may not apply to all projects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670"/>
        <w:gridCol w:w="708"/>
      </w:tblGrid>
      <w:tr w:rsidR="006C1EBA" w:rsidRPr="00703BC6" w14:paraId="6E01E410" w14:textId="77777777" w:rsidTr="004143EE">
        <w:trPr>
          <w:cantSplit/>
          <w:trHeight w:val="1279"/>
          <w:tblHeader/>
        </w:trPr>
        <w:tc>
          <w:tcPr>
            <w:tcW w:w="3256" w:type="dxa"/>
            <w:shd w:val="clear" w:color="auto" w:fill="BFC6B2"/>
            <w:vAlign w:val="center"/>
          </w:tcPr>
          <w:p w14:paraId="4813B07C" w14:textId="77777777" w:rsidR="006C1EBA" w:rsidRPr="00703BC6" w:rsidRDefault="006C1EBA" w:rsidP="00A87B69">
            <w:pPr>
              <w:spacing w:before="0"/>
              <w:rPr>
                <w:b/>
                <w:sz w:val="20"/>
                <w:szCs w:val="18"/>
              </w:rPr>
            </w:pPr>
            <w:r w:rsidRPr="00703BC6">
              <w:rPr>
                <w:b/>
                <w:sz w:val="20"/>
                <w:szCs w:val="18"/>
              </w:rPr>
              <w:t>Document description</w:t>
            </w:r>
          </w:p>
        </w:tc>
        <w:tc>
          <w:tcPr>
            <w:tcW w:w="5670" w:type="dxa"/>
            <w:shd w:val="clear" w:color="auto" w:fill="BFC6B2"/>
            <w:vAlign w:val="center"/>
          </w:tcPr>
          <w:p w14:paraId="36666B40" w14:textId="77777777" w:rsidR="006C1EBA" w:rsidRPr="00703BC6" w:rsidRDefault="006C1EBA" w:rsidP="00A87B69">
            <w:pPr>
              <w:spacing w:before="0"/>
              <w:rPr>
                <w:b/>
                <w:sz w:val="20"/>
                <w:szCs w:val="18"/>
              </w:rPr>
            </w:pPr>
            <w:r w:rsidRPr="00703BC6">
              <w:rPr>
                <w:b/>
                <w:sz w:val="20"/>
                <w:szCs w:val="18"/>
              </w:rPr>
              <w:t>Notes</w:t>
            </w:r>
          </w:p>
        </w:tc>
        <w:tc>
          <w:tcPr>
            <w:tcW w:w="708" w:type="dxa"/>
            <w:shd w:val="clear" w:color="auto" w:fill="BFC6B2"/>
            <w:textDirection w:val="btLr"/>
          </w:tcPr>
          <w:p w14:paraId="122D46CD" w14:textId="77777777" w:rsidR="006C1EBA" w:rsidRPr="00703BC6" w:rsidRDefault="006C1EBA" w:rsidP="00A87B69">
            <w:pPr>
              <w:spacing w:before="0" w:after="0"/>
              <w:ind w:left="113" w:right="113"/>
              <w:rPr>
                <w:b/>
                <w:sz w:val="20"/>
                <w:szCs w:val="18"/>
              </w:rPr>
            </w:pPr>
            <w:r w:rsidRPr="00703BC6">
              <w:rPr>
                <w:b/>
                <w:sz w:val="20"/>
                <w:szCs w:val="18"/>
              </w:rPr>
              <w:t>Document Received</w:t>
            </w:r>
          </w:p>
        </w:tc>
      </w:tr>
      <w:tr w:rsidR="004143EE" w:rsidRPr="00031B67" w14:paraId="0533879A" w14:textId="77777777" w:rsidTr="009308B4">
        <w:trPr>
          <w:trHeight w:val="283"/>
        </w:trPr>
        <w:tc>
          <w:tcPr>
            <w:tcW w:w="3256" w:type="dxa"/>
            <w:vAlign w:val="center"/>
          </w:tcPr>
          <w:p w14:paraId="659AF7E6" w14:textId="77777777" w:rsidR="004143EE" w:rsidRPr="00031B67" w:rsidRDefault="004143EE" w:rsidP="009308B4">
            <w:pPr>
              <w:spacing w:before="40" w:after="40"/>
              <w:rPr>
                <w:sz w:val="20"/>
              </w:rPr>
            </w:pPr>
            <w:r w:rsidRPr="00031B67">
              <w:rPr>
                <w:sz w:val="20"/>
              </w:rPr>
              <w:t>Appointment form</w:t>
            </w:r>
          </w:p>
        </w:tc>
        <w:tc>
          <w:tcPr>
            <w:tcW w:w="5670" w:type="dxa"/>
            <w:vAlign w:val="center"/>
          </w:tcPr>
          <w:p w14:paraId="0525311D" w14:textId="77777777" w:rsidR="004143EE" w:rsidRPr="00031B67" w:rsidRDefault="004143EE" w:rsidP="009308B4">
            <w:pPr>
              <w:spacing w:before="40" w:after="40"/>
              <w:rPr>
                <w:sz w:val="20"/>
              </w:rPr>
            </w:pPr>
            <w:r w:rsidRPr="00031B67">
              <w:rPr>
                <w:sz w:val="20"/>
              </w:rPr>
              <w:t>To be signed by the owner or the applicant</w:t>
            </w:r>
          </w:p>
        </w:tc>
        <w:sdt>
          <w:sdtPr>
            <w:rPr>
              <w:sz w:val="20"/>
            </w:rPr>
            <w:id w:val="-2063864774"/>
            <w14:checkbox>
              <w14:checked w14:val="0"/>
              <w14:checkedState w14:val="2612" w14:font="MS Gothic"/>
              <w14:uncheckedState w14:val="2610" w14:font="MS Gothic"/>
            </w14:checkbox>
          </w:sdtPr>
          <w:sdtEndPr/>
          <w:sdtContent>
            <w:tc>
              <w:tcPr>
                <w:tcW w:w="708" w:type="dxa"/>
                <w:vAlign w:val="center"/>
              </w:tcPr>
              <w:p w14:paraId="7ED9D0FD" w14:textId="77777777" w:rsidR="004143EE" w:rsidRPr="00031B67" w:rsidRDefault="004143EE" w:rsidP="009308B4">
                <w:pPr>
                  <w:spacing w:before="0" w:after="0"/>
                  <w:jc w:val="center"/>
                  <w:rPr>
                    <w:sz w:val="20"/>
                  </w:rPr>
                </w:pPr>
                <w:r w:rsidRPr="00031B67">
                  <w:rPr>
                    <w:rFonts w:ascii="MS Gothic" w:eastAsia="MS Gothic" w:hAnsi="MS Gothic" w:hint="eastAsia"/>
                    <w:sz w:val="20"/>
                  </w:rPr>
                  <w:t>☐</w:t>
                </w:r>
              </w:p>
            </w:tc>
          </w:sdtContent>
        </w:sdt>
      </w:tr>
      <w:tr w:rsidR="004143EE" w:rsidRPr="00031B67" w14:paraId="4C0069FF" w14:textId="77777777" w:rsidTr="009308B4">
        <w:trPr>
          <w:trHeight w:val="283"/>
        </w:trPr>
        <w:tc>
          <w:tcPr>
            <w:tcW w:w="3256" w:type="dxa"/>
            <w:vAlign w:val="center"/>
          </w:tcPr>
          <w:p w14:paraId="24E5E501" w14:textId="77777777" w:rsidR="004143EE" w:rsidRPr="00031B67" w:rsidRDefault="004143EE" w:rsidP="009308B4">
            <w:pPr>
              <w:spacing w:before="40" w:after="40"/>
              <w:rPr>
                <w:sz w:val="20"/>
              </w:rPr>
            </w:pPr>
            <w:r w:rsidRPr="00031B67">
              <w:rPr>
                <w:sz w:val="20"/>
              </w:rPr>
              <w:t>Fee acceptance</w:t>
            </w:r>
          </w:p>
        </w:tc>
        <w:tc>
          <w:tcPr>
            <w:tcW w:w="5670" w:type="dxa"/>
            <w:vAlign w:val="center"/>
          </w:tcPr>
          <w:p w14:paraId="228F2AD6" w14:textId="77777777" w:rsidR="004143EE" w:rsidRPr="00031B67" w:rsidRDefault="004143EE" w:rsidP="009308B4">
            <w:pPr>
              <w:spacing w:before="40" w:after="40"/>
              <w:rPr>
                <w:sz w:val="20"/>
              </w:rPr>
            </w:pPr>
            <w:r w:rsidRPr="00031B67">
              <w:rPr>
                <w:sz w:val="20"/>
              </w:rPr>
              <w:t>To be signed by the owner or the applicant</w:t>
            </w:r>
          </w:p>
        </w:tc>
        <w:sdt>
          <w:sdtPr>
            <w:rPr>
              <w:sz w:val="20"/>
            </w:rPr>
            <w:id w:val="-144974438"/>
            <w14:checkbox>
              <w14:checked w14:val="0"/>
              <w14:checkedState w14:val="2612" w14:font="MS Gothic"/>
              <w14:uncheckedState w14:val="2610" w14:font="MS Gothic"/>
            </w14:checkbox>
          </w:sdtPr>
          <w:sdtEndPr/>
          <w:sdtContent>
            <w:tc>
              <w:tcPr>
                <w:tcW w:w="708" w:type="dxa"/>
                <w:vAlign w:val="center"/>
              </w:tcPr>
              <w:p w14:paraId="696B148E" w14:textId="77777777" w:rsidR="004143EE" w:rsidRDefault="004143EE" w:rsidP="009308B4">
                <w:pPr>
                  <w:spacing w:before="0" w:after="0"/>
                  <w:jc w:val="center"/>
                  <w:rPr>
                    <w:sz w:val="20"/>
                  </w:rPr>
                </w:pPr>
                <w:r w:rsidRPr="00031B67">
                  <w:rPr>
                    <w:rFonts w:ascii="MS Gothic" w:eastAsia="MS Gothic" w:hAnsi="MS Gothic" w:hint="eastAsia"/>
                    <w:sz w:val="20"/>
                  </w:rPr>
                  <w:t>☐</w:t>
                </w:r>
              </w:p>
            </w:tc>
          </w:sdtContent>
        </w:sdt>
      </w:tr>
      <w:tr w:rsidR="00A448A3" w:rsidRPr="00703BC6" w14:paraId="2345CEF6" w14:textId="77777777" w:rsidTr="00273653">
        <w:trPr>
          <w:trHeight w:val="283"/>
        </w:trPr>
        <w:tc>
          <w:tcPr>
            <w:tcW w:w="3256" w:type="dxa"/>
            <w:vAlign w:val="center"/>
          </w:tcPr>
          <w:p w14:paraId="0D69FBAF" w14:textId="32BC2512" w:rsidR="00A448A3" w:rsidRPr="00703BC6" w:rsidRDefault="00A448A3" w:rsidP="00A448A3">
            <w:pPr>
              <w:spacing w:before="0"/>
              <w:rPr>
                <w:sz w:val="20"/>
              </w:rPr>
            </w:pPr>
            <w:r w:rsidRPr="00703BC6">
              <w:rPr>
                <w:sz w:val="20"/>
              </w:rPr>
              <w:t>Application for Building Permit</w:t>
            </w:r>
          </w:p>
        </w:tc>
        <w:tc>
          <w:tcPr>
            <w:tcW w:w="5670" w:type="dxa"/>
            <w:vAlign w:val="center"/>
          </w:tcPr>
          <w:p w14:paraId="35E9250B" w14:textId="5A30583C" w:rsidR="00A448A3" w:rsidRPr="00703BC6" w:rsidRDefault="00A448A3" w:rsidP="00A448A3">
            <w:pPr>
              <w:spacing w:before="0"/>
              <w:rPr>
                <w:sz w:val="20"/>
              </w:rPr>
            </w:pPr>
            <w:r w:rsidRPr="00703BC6">
              <w:rPr>
                <w:sz w:val="20"/>
              </w:rPr>
              <w:t xml:space="preserve">Fully completed application including ownership details, site details, practitioners involved and project cost. </w:t>
            </w:r>
          </w:p>
        </w:tc>
        <w:sdt>
          <w:sdtPr>
            <w:rPr>
              <w:sz w:val="20"/>
            </w:rPr>
            <w:id w:val="-1922087020"/>
            <w14:checkbox>
              <w14:checked w14:val="0"/>
              <w14:checkedState w14:val="2612" w14:font="MS Gothic"/>
              <w14:uncheckedState w14:val="2610" w14:font="MS Gothic"/>
            </w14:checkbox>
          </w:sdtPr>
          <w:sdtEndPr/>
          <w:sdtContent>
            <w:tc>
              <w:tcPr>
                <w:tcW w:w="708" w:type="dxa"/>
                <w:vAlign w:val="center"/>
              </w:tcPr>
              <w:p w14:paraId="4C3EE0E0" w14:textId="3D58612B" w:rsidR="00A448A3" w:rsidRPr="00703BC6" w:rsidRDefault="00A448A3" w:rsidP="00A448A3">
                <w:pPr>
                  <w:spacing w:before="0" w:after="0"/>
                  <w:jc w:val="center"/>
                  <w:rPr>
                    <w:sz w:val="20"/>
                  </w:rPr>
                </w:pPr>
                <w:r w:rsidRPr="00703BC6">
                  <w:rPr>
                    <w:rFonts w:ascii="MS Gothic" w:eastAsia="MS Gothic" w:hAnsi="MS Gothic" w:hint="eastAsia"/>
                    <w:sz w:val="20"/>
                  </w:rPr>
                  <w:t>☐</w:t>
                </w:r>
              </w:p>
            </w:tc>
          </w:sdtContent>
        </w:sdt>
      </w:tr>
      <w:tr w:rsidR="00A448A3" w:rsidRPr="00703BC6" w14:paraId="33A6CD1C" w14:textId="77777777" w:rsidTr="00273653">
        <w:trPr>
          <w:trHeight w:val="283"/>
        </w:trPr>
        <w:tc>
          <w:tcPr>
            <w:tcW w:w="3256" w:type="dxa"/>
            <w:vAlign w:val="center"/>
          </w:tcPr>
          <w:p w14:paraId="1884C78B" w14:textId="351B89ED" w:rsidR="00A448A3" w:rsidRPr="00703BC6" w:rsidRDefault="00A448A3" w:rsidP="00A448A3">
            <w:pPr>
              <w:spacing w:before="0"/>
              <w:rPr>
                <w:sz w:val="20"/>
              </w:rPr>
            </w:pPr>
            <w:r w:rsidRPr="00703BC6">
              <w:rPr>
                <w:sz w:val="20"/>
              </w:rPr>
              <w:t>Architectural / Working Drawings</w:t>
            </w:r>
          </w:p>
        </w:tc>
        <w:tc>
          <w:tcPr>
            <w:tcW w:w="5670" w:type="dxa"/>
            <w:vAlign w:val="center"/>
          </w:tcPr>
          <w:p w14:paraId="38E7ED33" w14:textId="35C152E9" w:rsidR="00A448A3" w:rsidRPr="00703BC6" w:rsidRDefault="004D693F" w:rsidP="00A448A3">
            <w:pPr>
              <w:spacing w:before="0"/>
              <w:rPr>
                <w:sz w:val="20"/>
              </w:rPr>
            </w:pPr>
            <w:r>
              <w:rPr>
                <w:sz w:val="20"/>
              </w:rPr>
              <w:t xml:space="preserve">Fully dimensioned site plan, floor plan, elevations, cross </w:t>
            </w:r>
            <w:proofErr w:type="gramStart"/>
            <w:r>
              <w:rPr>
                <w:sz w:val="20"/>
              </w:rPr>
              <w:t>sections</w:t>
            </w:r>
            <w:proofErr w:type="gramEnd"/>
            <w:r>
              <w:rPr>
                <w:sz w:val="20"/>
              </w:rPr>
              <w:t xml:space="preserve"> and details describing the layout and construction of the building.</w:t>
            </w:r>
          </w:p>
        </w:tc>
        <w:sdt>
          <w:sdtPr>
            <w:rPr>
              <w:sz w:val="20"/>
            </w:rPr>
            <w:id w:val="836494250"/>
            <w14:checkbox>
              <w14:checked w14:val="0"/>
              <w14:checkedState w14:val="2612" w14:font="MS Gothic"/>
              <w14:uncheckedState w14:val="2610" w14:font="MS Gothic"/>
            </w14:checkbox>
          </w:sdtPr>
          <w:sdtEndPr/>
          <w:sdtContent>
            <w:tc>
              <w:tcPr>
                <w:tcW w:w="708" w:type="dxa"/>
                <w:vAlign w:val="center"/>
              </w:tcPr>
              <w:p w14:paraId="34837EDE" w14:textId="77777777" w:rsidR="00A448A3" w:rsidRPr="00703BC6" w:rsidRDefault="00A448A3" w:rsidP="00A448A3">
                <w:pPr>
                  <w:spacing w:before="0" w:after="0"/>
                  <w:jc w:val="center"/>
                  <w:rPr>
                    <w:sz w:val="20"/>
                  </w:rPr>
                </w:pPr>
                <w:r w:rsidRPr="00703BC6">
                  <w:rPr>
                    <w:rFonts w:ascii="MS Gothic" w:eastAsia="MS Gothic" w:hAnsi="MS Gothic" w:hint="eastAsia"/>
                    <w:sz w:val="20"/>
                  </w:rPr>
                  <w:t>☐</w:t>
                </w:r>
              </w:p>
            </w:tc>
          </w:sdtContent>
        </w:sdt>
      </w:tr>
      <w:tr w:rsidR="00A448A3" w:rsidRPr="00703BC6" w14:paraId="639CA89F" w14:textId="77777777" w:rsidTr="00273653">
        <w:trPr>
          <w:trHeight w:val="283"/>
        </w:trPr>
        <w:tc>
          <w:tcPr>
            <w:tcW w:w="3256" w:type="dxa"/>
            <w:vAlign w:val="center"/>
          </w:tcPr>
          <w:p w14:paraId="2117896F" w14:textId="75666446" w:rsidR="00A448A3" w:rsidRPr="00703BC6" w:rsidRDefault="00A448A3" w:rsidP="00A448A3">
            <w:pPr>
              <w:spacing w:before="0"/>
              <w:rPr>
                <w:sz w:val="20"/>
              </w:rPr>
            </w:pPr>
            <w:r w:rsidRPr="00703BC6">
              <w:rPr>
                <w:sz w:val="20"/>
              </w:rPr>
              <w:t>Project Specifications</w:t>
            </w:r>
          </w:p>
        </w:tc>
        <w:tc>
          <w:tcPr>
            <w:tcW w:w="5670" w:type="dxa"/>
            <w:vAlign w:val="center"/>
          </w:tcPr>
          <w:p w14:paraId="34A6F90B" w14:textId="77777777" w:rsidR="00A448A3" w:rsidRDefault="00A448A3" w:rsidP="00A448A3">
            <w:pPr>
              <w:spacing w:before="0"/>
              <w:rPr>
                <w:sz w:val="20"/>
              </w:rPr>
            </w:pPr>
            <w:r w:rsidRPr="00703BC6">
              <w:rPr>
                <w:sz w:val="20"/>
              </w:rPr>
              <w:t>Detailing the standards of materials and the method of construction. To be appropriate to the project type</w:t>
            </w:r>
            <w:r w:rsidR="00F0454E">
              <w:rPr>
                <w:sz w:val="20"/>
              </w:rPr>
              <w:t>.</w:t>
            </w:r>
          </w:p>
          <w:p w14:paraId="1F002E22" w14:textId="4D460D8B" w:rsidR="00F0454E" w:rsidRPr="00703BC6" w:rsidRDefault="00F0454E" w:rsidP="00A448A3">
            <w:pPr>
              <w:spacing w:before="0"/>
              <w:rPr>
                <w:sz w:val="20"/>
              </w:rPr>
            </w:pPr>
            <w:r>
              <w:rPr>
                <w:sz w:val="20"/>
              </w:rPr>
              <w:t>For smaller projects these might be detail on the drawings.</w:t>
            </w:r>
          </w:p>
        </w:tc>
        <w:sdt>
          <w:sdtPr>
            <w:rPr>
              <w:sz w:val="20"/>
            </w:rPr>
            <w:id w:val="-1437747925"/>
            <w14:checkbox>
              <w14:checked w14:val="0"/>
              <w14:checkedState w14:val="2612" w14:font="MS Gothic"/>
              <w14:uncheckedState w14:val="2610" w14:font="MS Gothic"/>
            </w14:checkbox>
          </w:sdtPr>
          <w:sdtEndPr/>
          <w:sdtContent>
            <w:tc>
              <w:tcPr>
                <w:tcW w:w="708" w:type="dxa"/>
                <w:vAlign w:val="center"/>
              </w:tcPr>
              <w:p w14:paraId="64F69AC7" w14:textId="77777777" w:rsidR="00A448A3" w:rsidRPr="00703BC6" w:rsidRDefault="00A448A3" w:rsidP="00A448A3">
                <w:pPr>
                  <w:spacing w:before="0" w:after="0"/>
                  <w:jc w:val="center"/>
                  <w:rPr>
                    <w:sz w:val="20"/>
                  </w:rPr>
                </w:pPr>
                <w:r w:rsidRPr="00703BC6">
                  <w:rPr>
                    <w:rFonts w:ascii="MS Gothic" w:eastAsia="MS Gothic" w:hAnsi="MS Gothic" w:hint="eastAsia"/>
                    <w:sz w:val="20"/>
                  </w:rPr>
                  <w:t>☐</w:t>
                </w:r>
              </w:p>
            </w:tc>
          </w:sdtContent>
        </w:sdt>
      </w:tr>
      <w:tr w:rsidR="00A448A3" w:rsidRPr="00703BC6" w14:paraId="145E7B51" w14:textId="77777777" w:rsidTr="00273653">
        <w:trPr>
          <w:trHeight w:val="283"/>
        </w:trPr>
        <w:tc>
          <w:tcPr>
            <w:tcW w:w="3256" w:type="dxa"/>
            <w:vAlign w:val="center"/>
          </w:tcPr>
          <w:p w14:paraId="43621F83" w14:textId="556C2D86" w:rsidR="00A448A3" w:rsidRPr="00703BC6" w:rsidRDefault="00A448A3" w:rsidP="00A448A3">
            <w:pPr>
              <w:spacing w:before="0"/>
              <w:rPr>
                <w:sz w:val="20"/>
              </w:rPr>
            </w:pPr>
            <w:r w:rsidRPr="00703BC6">
              <w:rPr>
                <w:sz w:val="20"/>
              </w:rPr>
              <w:t>Project schedule/s</w:t>
            </w:r>
          </w:p>
        </w:tc>
        <w:tc>
          <w:tcPr>
            <w:tcW w:w="5670" w:type="dxa"/>
            <w:vAlign w:val="center"/>
          </w:tcPr>
          <w:p w14:paraId="39B256DA" w14:textId="77777777" w:rsidR="00A448A3" w:rsidRDefault="00A448A3" w:rsidP="00A448A3">
            <w:pPr>
              <w:spacing w:before="0"/>
              <w:rPr>
                <w:sz w:val="20"/>
              </w:rPr>
            </w:pPr>
            <w:r w:rsidRPr="00703BC6">
              <w:rPr>
                <w:sz w:val="20"/>
              </w:rPr>
              <w:t>Specifying the type of building materials</w:t>
            </w:r>
            <w:r w:rsidR="00F0454E">
              <w:rPr>
                <w:sz w:val="20"/>
              </w:rPr>
              <w:t>.</w:t>
            </w:r>
          </w:p>
          <w:p w14:paraId="265FAA76" w14:textId="09BAC729" w:rsidR="00F0454E" w:rsidRPr="00703BC6" w:rsidRDefault="00F0454E" w:rsidP="00A448A3">
            <w:pPr>
              <w:spacing w:before="0"/>
              <w:rPr>
                <w:sz w:val="20"/>
              </w:rPr>
            </w:pPr>
            <w:r>
              <w:rPr>
                <w:sz w:val="20"/>
              </w:rPr>
              <w:t>For smaller projects these might be detail on the drawings.</w:t>
            </w:r>
          </w:p>
        </w:tc>
        <w:sdt>
          <w:sdtPr>
            <w:rPr>
              <w:sz w:val="20"/>
            </w:rPr>
            <w:id w:val="-992643704"/>
            <w14:checkbox>
              <w14:checked w14:val="0"/>
              <w14:checkedState w14:val="2612" w14:font="MS Gothic"/>
              <w14:uncheckedState w14:val="2610" w14:font="MS Gothic"/>
            </w14:checkbox>
          </w:sdtPr>
          <w:sdtEndPr/>
          <w:sdtContent>
            <w:tc>
              <w:tcPr>
                <w:tcW w:w="708" w:type="dxa"/>
                <w:vAlign w:val="center"/>
              </w:tcPr>
              <w:p w14:paraId="3F1B4623" w14:textId="4B15F572" w:rsidR="00A448A3" w:rsidRPr="00703BC6" w:rsidRDefault="00E338D1" w:rsidP="00A448A3">
                <w:pPr>
                  <w:spacing w:before="0" w:after="0"/>
                  <w:jc w:val="center"/>
                  <w:rPr>
                    <w:sz w:val="20"/>
                  </w:rPr>
                </w:pPr>
                <w:r>
                  <w:rPr>
                    <w:rFonts w:ascii="MS Gothic" w:eastAsia="MS Gothic" w:hAnsi="MS Gothic" w:hint="eastAsia"/>
                    <w:sz w:val="20"/>
                  </w:rPr>
                  <w:t>☐</w:t>
                </w:r>
              </w:p>
            </w:tc>
          </w:sdtContent>
        </w:sdt>
      </w:tr>
      <w:tr w:rsidR="00E338D1" w:rsidRPr="00703BC6" w14:paraId="50251947" w14:textId="77777777" w:rsidTr="00273653">
        <w:trPr>
          <w:trHeight w:val="283"/>
        </w:trPr>
        <w:tc>
          <w:tcPr>
            <w:tcW w:w="3256" w:type="dxa"/>
            <w:vAlign w:val="center"/>
          </w:tcPr>
          <w:p w14:paraId="07AD9AA9" w14:textId="4DA53B57" w:rsidR="00E338D1" w:rsidRPr="00703BC6" w:rsidRDefault="00E338D1" w:rsidP="00E338D1">
            <w:pPr>
              <w:spacing w:before="0"/>
              <w:rPr>
                <w:sz w:val="20"/>
              </w:rPr>
            </w:pPr>
            <w:r w:rsidRPr="00703BC6">
              <w:rPr>
                <w:rFonts w:cs="Calibri"/>
                <w:bCs/>
                <w:sz w:val="20"/>
              </w:rPr>
              <w:t>Part 4 / Res code compliance information</w:t>
            </w:r>
          </w:p>
        </w:tc>
        <w:tc>
          <w:tcPr>
            <w:tcW w:w="5670" w:type="dxa"/>
            <w:vAlign w:val="center"/>
          </w:tcPr>
          <w:p w14:paraId="2A12FCC5" w14:textId="56E260C1" w:rsidR="00E338D1" w:rsidRPr="00703BC6" w:rsidRDefault="00E338D1" w:rsidP="00E338D1">
            <w:pPr>
              <w:spacing w:before="0"/>
              <w:rPr>
                <w:sz w:val="20"/>
              </w:rPr>
            </w:pPr>
            <w:proofErr w:type="spellStart"/>
            <w:r w:rsidRPr="00703BC6">
              <w:rPr>
                <w:sz w:val="20"/>
              </w:rPr>
              <w:t>Eg</w:t>
            </w:r>
            <w:proofErr w:type="spellEnd"/>
            <w:r w:rsidRPr="00703BC6">
              <w:rPr>
                <w:sz w:val="20"/>
              </w:rPr>
              <w:t>: overlooking &amp; overshadowing etc</w:t>
            </w:r>
          </w:p>
        </w:tc>
        <w:sdt>
          <w:sdtPr>
            <w:rPr>
              <w:sz w:val="20"/>
            </w:rPr>
            <w:id w:val="-1432893625"/>
            <w14:checkbox>
              <w14:checked w14:val="0"/>
              <w14:checkedState w14:val="2612" w14:font="MS Gothic"/>
              <w14:uncheckedState w14:val="2610" w14:font="MS Gothic"/>
            </w14:checkbox>
          </w:sdtPr>
          <w:sdtEndPr/>
          <w:sdtContent>
            <w:tc>
              <w:tcPr>
                <w:tcW w:w="708" w:type="dxa"/>
                <w:vAlign w:val="center"/>
              </w:tcPr>
              <w:p w14:paraId="3577CDF6" w14:textId="0D3D923D" w:rsidR="00E338D1" w:rsidRPr="00703BC6" w:rsidRDefault="00E338D1" w:rsidP="00E338D1">
                <w:pPr>
                  <w:spacing w:before="0" w:after="0"/>
                  <w:jc w:val="center"/>
                  <w:rPr>
                    <w:sz w:val="20"/>
                  </w:rPr>
                </w:pPr>
                <w:r>
                  <w:rPr>
                    <w:rFonts w:ascii="MS Gothic" w:eastAsia="MS Gothic" w:hAnsi="MS Gothic" w:hint="eastAsia"/>
                    <w:sz w:val="20"/>
                  </w:rPr>
                  <w:t>☐</w:t>
                </w:r>
              </w:p>
            </w:tc>
          </w:sdtContent>
        </w:sdt>
      </w:tr>
      <w:tr w:rsidR="00E338D1" w:rsidRPr="00703BC6" w14:paraId="1C06DE1E" w14:textId="77777777" w:rsidTr="00273653">
        <w:trPr>
          <w:trHeight w:val="283"/>
        </w:trPr>
        <w:tc>
          <w:tcPr>
            <w:tcW w:w="3256" w:type="dxa"/>
            <w:vAlign w:val="center"/>
          </w:tcPr>
          <w:p w14:paraId="0BFDBDEC" w14:textId="27FC7380" w:rsidR="00E338D1" w:rsidRPr="00703BC6" w:rsidRDefault="00E338D1" w:rsidP="00E338D1">
            <w:pPr>
              <w:spacing w:before="0"/>
              <w:rPr>
                <w:color w:val="FF0000"/>
                <w:sz w:val="20"/>
              </w:rPr>
            </w:pPr>
            <w:r w:rsidRPr="00703BC6">
              <w:rPr>
                <w:rFonts w:cs="Calibri"/>
                <w:bCs/>
                <w:sz w:val="20"/>
              </w:rPr>
              <w:t>Council consents/ Res code</w:t>
            </w:r>
          </w:p>
        </w:tc>
        <w:tc>
          <w:tcPr>
            <w:tcW w:w="5670" w:type="dxa"/>
            <w:vAlign w:val="center"/>
          </w:tcPr>
          <w:p w14:paraId="206BB844" w14:textId="59FC06E4" w:rsidR="00E338D1" w:rsidRPr="00703BC6" w:rsidRDefault="00E338D1" w:rsidP="00E338D1">
            <w:pPr>
              <w:spacing w:before="0"/>
              <w:rPr>
                <w:sz w:val="20"/>
              </w:rPr>
            </w:pPr>
            <w:r>
              <w:rPr>
                <w:sz w:val="20"/>
              </w:rPr>
              <w:t>Where compliance with the ‘deemed to satisfy’ standards cannot be achieved</w:t>
            </w:r>
          </w:p>
        </w:tc>
        <w:sdt>
          <w:sdtPr>
            <w:rPr>
              <w:sz w:val="20"/>
            </w:rPr>
            <w:id w:val="-2006499539"/>
            <w14:checkbox>
              <w14:checked w14:val="0"/>
              <w14:checkedState w14:val="2612" w14:font="MS Gothic"/>
              <w14:uncheckedState w14:val="2610" w14:font="MS Gothic"/>
            </w14:checkbox>
          </w:sdtPr>
          <w:sdtEndPr/>
          <w:sdtContent>
            <w:tc>
              <w:tcPr>
                <w:tcW w:w="708" w:type="dxa"/>
                <w:vAlign w:val="center"/>
              </w:tcPr>
              <w:p w14:paraId="5F88BEA6"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23969381" w14:textId="77777777" w:rsidTr="00273653">
        <w:trPr>
          <w:trHeight w:val="283"/>
        </w:trPr>
        <w:tc>
          <w:tcPr>
            <w:tcW w:w="3256" w:type="dxa"/>
            <w:vAlign w:val="center"/>
          </w:tcPr>
          <w:p w14:paraId="4E83E962" w14:textId="0135EBAE" w:rsidR="00E338D1" w:rsidRPr="00703BC6" w:rsidRDefault="00E338D1" w:rsidP="00E338D1">
            <w:pPr>
              <w:spacing w:before="0"/>
              <w:rPr>
                <w:color w:val="FF0000"/>
                <w:sz w:val="20"/>
              </w:rPr>
            </w:pPr>
            <w:r w:rsidRPr="00703BC6">
              <w:rPr>
                <w:rFonts w:cs="Calibri"/>
                <w:bCs/>
                <w:sz w:val="20"/>
              </w:rPr>
              <w:t>Survey / Features Plan or Site levels on the site plan</w:t>
            </w:r>
          </w:p>
        </w:tc>
        <w:tc>
          <w:tcPr>
            <w:tcW w:w="5670" w:type="dxa"/>
            <w:vAlign w:val="center"/>
          </w:tcPr>
          <w:p w14:paraId="359D2F31" w14:textId="4DA42312" w:rsidR="00E338D1" w:rsidRPr="00703BC6" w:rsidRDefault="00E338D1" w:rsidP="00E338D1">
            <w:pPr>
              <w:spacing w:before="0"/>
              <w:rPr>
                <w:sz w:val="20"/>
              </w:rPr>
            </w:pPr>
            <w:proofErr w:type="spellStart"/>
            <w:r w:rsidRPr="00703BC6">
              <w:rPr>
                <w:rFonts w:cs="Calibri"/>
                <w:bCs/>
                <w:sz w:val="20"/>
              </w:rPr>
              <w:t>Eg</w:t>
            </w:r>
            <w:proofErr w:type="spellEnd"/>
            <w:r w:rsidRPr="00703BC6">
              <w:rPr>
                <w:rFonts w:cs="Calibri"/>
                <w:bCs/>
                <w:sz w:val="20"/>
              </w:rPr>
              <w:t>: showing FFL, NGL &amp; FGLs, AHD / reduced levels</w:t>
            </w:r>
          </w:p>
        </w:tc>
        <w:sdt>
          <w:sdtPr>
            <w:rPr>
              <w:sz w:val="20"/>
            </w:rPr>
            <w:id w:val="825327809"/>
            <w14:checkbox>
              <w14:checked w14:val="0"/>
              <w14:checkedState w14:val="2612" w14:font="MS Gothic"/>
              <w14:uncheckedState w14:val="2610" w14:font="MS Gothic"/>
            </w14:checkbox>
          </w:sdtPr>
          <w:sdtEndPr/>
          <w:sdtContent>
            <w:tc>
              <w:tcPr>
                <w:tcW w:w="708" w:type="dxa"/>
                <w:vAlign w:val="center"/>
              </w:tcPr>
              <w:p w14:paraId="6A28356D"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196CE2D4" w14:textId="77777777" w:rsidTr="00273653">
        <w:trPr>
          <w:trHeight w:val="283"/>
        </w:trPr>
        <w:tc>
          <w:tcPr>
            <w:tcW w:w="3256" w:type="dxa"/>
            <w:vAlign w:val="center"/>
          </w:tcPr>
          <w:p w14:paraId="62A58DD5" w14:textId="00B11142" w:rsidR="00E338D1" w:rsidRPr="00703BC6" w:rsidRDefault="00E338D1" w:rsidP="00E338D1">
            <w:pPr>
              <w:spacing w:before="0"/>
              <w:rPr>
                <w:color w:val="FF0000"/>
                <w:sz w:val="20"/>
              </w:rPr>
            </w:pPr>
            <w:r w:rsidRPr="00703BC6">
              <w:rPr>
                <w:rFonts w:cs="Calibri"/>
                <w:bCs/>
                <w:sz w:val="20"/>
              </w:rPr>
              <w:t xml:space="preserve">Structural Drawings  </w:t>
            </w:r>
          </w:p>
        </w:tc>
        <w:tc>
          <w:tcPr>
            <w:tcW w:w="5670" w:type="dxa"/>
            <w:vAlign w:val="center"/>
          </w:tcPr>
          <w:p w14:paraId="043F19A5" w14:textId="40DA619B" w:rsidR="00E338D1" w:rsidRPr="00703BC6" w:rsidRDefault="00E338D1" w:rsidP="00E338D1">
            <w:pPr>
              <w:spacing w:before="0"/>
              <w:rPr>
                <w:sz w:val="20"/>
              </w:rPr>
            </w:pPr>
            <w:r w:rsidRPr="00703BC6">
              <w:rPr>
                <w:rFonts w:cs="Calibri"/>
                <w:bCs/>
                <w:sz w:val="20"/>
              </w:rPr>
              <w:t>Usually from a structural engineer however can be detailed by the designer on the working drawings for smaller projects</w:t>
            </w:r>
          </w:p>
        </w:tc>
        <w:sdt>
          <w:sdtPr>
            <w:rPr>
              <w:sz w:val="20"/>
            </w:rPr>
            <w:id w:val="-1668320188"/>
            <w14:checkbox>
              <w14:checked w14:val="0"/>
              <w14:checkedState w14:val="2612" w14:font="MS Gothic"/>
              <w14:uncheckedState w14:val="2610" w14:font="MS Gothic"/>
            </w14:checkbox>
          </w:sdtPr>
          <w:sdtEndPr/>
          <w:sdtContent>
            <w:tc>
              <w:tcPr>
                <w:tcW w:w="708" w:type="dxa"/>
                <w:vAlign w:val="center"/>
              </w:tcPr>
              <w:p w14:paraId="03C78CB0"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1B065024" w14:textId="77777777" w:rsidTr="00273653">
        <w:trPr>
          <w:trHeight w:val="283"/>
        </w:trPr>
        <w:tc>
          <w:tcPr>
            <w:tcW w:w="3256" w:type="dxa"/>
            <w:vAlign w:val="center"/>
          </w:tcPr>
          <w:p w14:paraId="09B0C602" w14:textId="17D2CCCC" w:rsidR="00E338D1" w:rsidRPr="00703BC6" w:rsidRDefault="00E338D1" w:rsidP="00E338D1">
            <w:pPr>
              <w:spacing w:before="0"/>
              <w:rPr>
                <w:sz w:val="20"/>
              </w:rPr>
            </w:pPr>
            <w:r w:rsidRPr="00703BC6">
              <w:rPr>
                <w:sz w:val="20"/>
              </w:rPr>
              <w:t>Structural Computations</w:t>
            </w:r>
          </w:p>
        </w:tc>
        <w:tc>
          <w:tcPr>
            <w:tcW w:w="5670" w:type="dxa"/>
            <w:vAlign w:val="center"/>
          </w:tcPr>
          <w:p w14:paraId="5DA8EDE7" w14:textId="7211A850" w:rsidR="00E338D1" w:rsidRPr="00703BC6" w:rsidRDefault="00E338D1" w:rsidP="00E338D1">
            <w:pPr>
              <w:spacing w:before="0"/>
              <w:rPr>
                <w:sz w:val="20"/>
              </w:rPr>
            </w:pPr>
            <w:r w:rsidRPr="00703BC6">
              <w:rPr>
                <w:rFonts w:cs="Calibri"/>
                <w:bCs/>
                <w:sz w:val="20"/>
              </w:rPr>
              <w:t>Supporting the Engineering / Structural design</w:t>
            </w:r>
          </w:p>
        </w:tc>
        <w:sdt>
          <w:sdtPr>
            <w:rPr>
              <w:sz w:val="20"/>
            </w:rPr>
            <w:id w:val="1195585494"/>
            <w14:checkbox>
              <w14:checked w14:val="0"/>
              <w14:checkedState w14:val="2612" w14:font="MS Gothic"/>
              <w14:uncheckedState w14:val="2610" w14:font="MS Gothic"/>
            </w14:checkbox>
          </w:sdtPr>
          <w:sdtEndPr/>
          <w:sdtContent>
            <w:tc>
              <w:tcPr>
                <w:tcW w:w="708" w:type="dxa"/>
                <w:vAlign w:val="center"/>
              </w:tcPr>
              <w:p w14:paraId="34BB9315"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578D8AB4" w14:textId="77777777" w:rsidTr="00273653">
        <w:trPr>
          <w:trHeight w:val="283"/>
        </w:trPr>
        <w:tc>
          <w:tcPr>
            <w:tcW w:w="3256" w:type="dxa"/>
            <w:vAlign w:val="center"/>
          </w:tcPr>
          <w:p w14:paraId="5C3D41CE" w14:textId="17E8E71C" w:rsidR="00E338D1" w:rsidRPr="00703BC6" w:rsidRDefault="00E338D1" w:rsidP="00E338D1">
            <w:pPr>
              <w:spacing w:before="0"/>
              <w:rPr>
                <w:sz w:val="20"/>
              </w:rPr>
            </w:pPr>
            <w:r w:rsidRPr="00703BC6">
              <w:rPr>
                <w:rFonts w:cs="Calibri"/>
                <w:bCs/>
                <w:sz w:val="20"/>
              </w:rPr>
              <w:t xml:space="preserve">Reg 126 Certificate of compliance design </w:t>
            </w:r>
          </w:p>
        </w:tc>
        <w:tc>
          <w:tcPr>
            <w:tcW w:w="5670" w:type="dxa"/>
            <w:vAlign w:val="center"/>
          </w:tcPr>
          <w:p w14:paraId="351255AD" w14:textId="068C4101" w:rsidR="00E338D1" w:rsidRPr="00703BC6" w:rsidRDefault="00E338D1" w:rsidP="00E338D1">
            <w:pPr>
              <w:spacing w:before="0"/>
              <w:rPr>
                <w:sz w:val="20"/>
              </w:rPr>
            </w:pPr>
            <w:r w:rsidRPr="00703BC6">
              <w:rPr>
                <w:rFonts w:cs="Calibri"/>
                <w:bCs/>
                <w:sz w:val="20"/>
              </w:rPr>
              <w:t>Provided by the design engineer or for larger project from an independent structural engineer</w:t>
            </w:r>
          </w:p>
        </w:tc>
        <w:sdt>
          <w:sdtPr>
            <w:rPr>
              <w:sz w:val="20"/>
            </w:rPr>
            <w:id w:val="-530495307"/>
            <w14:checkbox>
              <w14:checked w14:val="0"/>
              <w14:checkedState w14:val="2612" w14:font="MS Gothic"/>
              <w14:uncheckedState w14:val="2610" w14:font="MS Gothic"/>
            </w14:checkbox>
          </w:sdtPr>
          <w:sdtEndPr/>
          <w:sdtContent>
            <w:tc>
              <w:tcPr>
                <w:tcW w:w="708" w:type="dxa"/>
                <w:vAlign w:val="center"/>
              </w:tcPr>
              <w:p w14:paraId="1B6D9F86"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7AFA0905" w14:textId="77777777" w:rsidTr="00273653">
        <w:trPr>
          <w:trHeight w:val="283"/>
        </w:trPr>
        <w:tc>
          <w:tcPr>
            <w:tcW w:w="3256" w:type="dxa"/>
            <w:vAlign w:val="center"/>
          </w:tcPr>
          <w:p w14:paraId="5D80FCA8" w14:textId="0BB8AD40" w:rsidR="00E338D1" w:rsidRPr="00703BC6" w:rsidRDefault="00E338D1" w:rsidP="00E338D1">
            <w:pPr>
              <w:spacing w:before="0"/>
              <w:rPr>
                <w:color w:val="FF0000"/>
                <w:sz w:val="20"/>
              </w:rPr>
            </w:pPr>
            <w:r w:rsidRPr="00703BC6">
              <w:rPr>
                <w:sz w:val="20"/>
              </w:rPr>
              <w:t>Proof of ownership</w:t>
            </w:r>
          </w:p>
        </w:tc>
        <w:tc>
          <w:tcPr>
            <w:tcW w:w="5670" w:type="dxa"/>
            <w:vAlign w:val="center"/>
          </w:tcPr>
          <w:p w14:paraId="3869ACDF" w14:textId="604404C0" w:rsidR="00E338D1" w:rsidRPr="00703BC6" w:rsidRDefault="00E338D1" w:rsidP="00E338D1">
            <w:pPr>
              <w:spacing w:before="0"/>
              <w:rPr>
                <w:sz w:val="20"/>
              </w:rPr>
            </w:pPr>
            <w:r w:rsidRPr="00703BC6">
              <w:rPr>
                <w:rFonts w:cs="Calibri"/>
                <w:bCs/>
                <w:sz w:val="20"/>
              </w:rPr>
              <w:t>Contract of sale where the title has not been updated</w:t>
            </w:r>
          </w:p>
        </w:tc>
        <w:sdt>
          <w:sdtPr>
            <w:rPr>
              <w:sz w:val="20"/>
            </w:rPr>
            <w:id w:val="-1257202442"/>
            <w14:checkbox>
              <w14:checked w14:val="0"/>
              <w14:checkedState w14:val="2612" w14:font="MS Gothic"/>
              <w14:uncheckedState w14:val="2610" w14:font="MS Gothic"/>
            </w14:checkbox>
          </w:sdtPr>
          <w:sdtEndPr/>
          <w:sdtContent>
            <w:tc>
              <w:tcPr>
                <w:tcW w:w="708" w:type="dxa"/>
                <w:vAlign w:val="center"/>
              </w:tcPr>
              <w:p w14:paraId="4919B9CF"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3AB96F83" w14:textId="77777777" w:rsidTr="00273653">
        <w:trPr>
          <w:trHeight w:val="283"/>
        </w:trPr>
        <w:tc>
          <w:tcPr>
            <w:tcW w:w="3256" w:type="dxa"/>
            <w:vAlign w:val="center"/>
          </w:tcPr>
          <w:p w14:paraId="65390850" w14:textId="6FB8B3B4" w:rsidR="00E338D1" w:rsidRPr="00703BC6" w:rsidRDefault="00E338D1" w:rsidP="00E338D1">
            <w:pPr>
              <w:spacing w:before="0"/>
              <w:rPr>
                <w:color w:val="FF0000"/>
                <w:sz w:val="20"/>
              </w:rPr>
            </w:pPr>
            <w:r w:rsidRPr="00703BC6">
              <w:rPr>
                <w:sz w:val="20"/>
              </w:rPr>
              <w:t>Geotechnical Soil Report</w:t>
            </w:r>
          </w:p>
        </w:tc>
        <w:tc>
          <w:tcPr>
            <w:tcW w:w="5670" w:type="dxa"/>
            <w:vAlign w:val="center"/>
          </w:tcPr>
          <w:p w14:paraId="5800DCDF" w14:textId="09ADAED4" w:rsidR="00E338D1" w:rsidRPr="00703BC6" w:rsidRDefault="00E338D1" w:rsidP="00E338D1">
            <w:pPr>
              <w:spacing w:before="0"/>
              <w:rPr>
                <w:sz w:val="20"/>
              </w:rPr>
            </w:pPr>
            <w:r w:rsidRPr="00703BC6">
              <w:rPr>
                <w:sz w:val="20"/>
              </w:rPr>
              <w:t>To enable the footing system to be appropriately designed</w:t>
            </w:r>
          </w:p>
        </w:tc>
        <w:sdt>
          <w:sdtPr>
            <w:rPr>
              <w:sz w:val="20"/>
            </w:rPr>
            <w:id w:val="-1939441255"/>
            <w14:checkbox>
              <w14:checked w14:val="0"/>
              <w14:checkedState w14:val="2612" w14:font="MS Gothic"/>
              <w14:uncheckedState w14:val="2610" w14:font="MS Gothic"/>
            </w14:checkbox>
          </w:sdtPr>
          <w:sdtEndPr/>
          <w:sdtContent>
            <w:tc>
              <w:tcPr>
                <w:tcW w:w="708" w:type="dxa"/>
                <w:vAlign w:val="center"/>
              </w:tcPr>
              <w:p w14:paraId="342641DC"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bl>
    <w:p w14:paraId="42C47BF7" w14:textId="77777777" w:rsidR="00745519" w:rsidRDefault="00745519">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670"/>
        <w:gridCol w:w="708"/>
      </w:tblGrid>
      <w:tr w:rsidR="00E338D1" w:rsidRPr="00703BC6" w14:paraId="71737A74" w14:textId="77777777" w:rsidTr="00273653">
        <w:trPr>
          <w:trHeight w:val="283"/>
        </w:trPr>
        <w:tc>
          <w:tcPr>
            <w:tcW w:w="3256" w:type="dxa"/>
            <w:vAlign w:val="center"/>
          </w:tcPr>
          <w:p w14:paraId="76F7BF37" w14:textId="0AFDB990" w:rsidR="00E338D1" w:rsidRPr="00703BC6" w:rsidRDefault="00E338D1" w:rsidP="00E338D1">
            <w:pPr>
              <w:spacing w:before="0"/>
              <w:rPr>
                <w:color w:val="FF0000"/>
                <w:sz w:val="20"/>
              </w:rPr>
            </w:pPr>
            <w:r w:rsidRPr="00703BC6">
              <w:rPr>
                <w:sz w:val="20"/>
              </w:rPr>
              <w:lastRenderedPageBreak/>
              <w:t>Planning Permit</w:t>
            </w:r>
          </w:p>
        </w:tc>
        <w:tc>
          <w:tcPr>
            <w:tcW w:w="5670" w:type="dxa"/>
            <w:vAlign w:val="center"/>
          </w:tcPr>
          <w:p w14:paraId="0EDB3166" w14:textId="77777777" w:rsidR="00E338D1" w:rsidRPr="00703BC6" w:rsidRDefault="00E338D1" w:rsidP="00E338D1">
            <w:pPr>
              <w:spacing w:before="0" w:after="0"/>
              <w:rPr>
                <w:sz w:val="20"/>
              </w:rPr>
            </w:pPr>
            <w:r w:rsidRPr="00703BC6">
              <w:rPr>
                <w:sz w:val="20"/>
              </w:rPr>
              <w:t>Issued town planning permit or Council’s statement confirming that the building work is exempt from a town planning permit.</w:t>
            </w:r>
          </w:p>
          <w:p w14:paraId="196F9DE3" w14:textId="0A02D85F" w:rsidR="00E338D1" w:rsidRPr="00703BC6" w:rsidRDefault="00E338D1" w:rsidP="00E338D1">
            <w:pPr>
              <w:spacing w:before="0"/>
              <w:rPr>
                <w:sz w:val="20"/>
              </w:rPr>
            </w:pPr>
            <w:r w:rsidRPr="00703BC6">
              <w:rPr>
                <w:sz w:val="20"/>
              </w:rPr>
              <w:t>Where a town planning permit is issued, all relevant conditions of the town planning permit are to be satisfied and verification provided to the RBS.</w:t>
            </w:r>
          </w:p>
        </w:tc>
        <w:sdt>
          <w:sdtPr>
            <w:rPr>
              <w:sz w:val="20"/>
            </w:rPr>
            <w:id w:val="2021197434"/>
            <w14:checkbox>
              <w14:checked w14:val="0"/>
              <w14:checkedState w14:val="2612" w14:font="MS Gothic"/>
              <w14:uncheckedState w14:val="2610" w14:font="MS Gothic"/>
            </w14:checkbox>
          </w:sdtPr>
          <w:sdtEndPr/>
          <w:sdtContent>
            <w:tc>
              <w:tcPr>
                <w:tcW w:w="708" w:type="dxa"/>
                <w:vAlign w:val="center"/>
              </w:tcPr>
              <w:p w14:paraId="6A08DF82"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1B397BB6" w14:textId="77777777" w:rsidTr="00273653">
        <w:trPr>
          <w:trHeight w:val="283"/>
        </w:trPr>
        <w:tc>
          <w:tcPr>
            <w:tcW w:w="3256" w:type="dxa"/>
            <w:vAlign w:val="center"/>
          </w:tcPr>
          <w:p w14:paraId="762DBA7C" w14:textId="0FBC1702" w:rsidR="00E338D1" w:rsidRPr="00703BC6" w:rsidRDefault="00E338D1" w:rsidP="00E338D1">
            <w:pPr>
              <w:spacing w:before="0"/>
              <w:rPr>
                <w:color w:val="FF0000"/>
                <w:sz w:val="20"/>
              </w:rPr>
            </w:pPr>
            <w:r w:rsidRPr="00703BC6">
              <w:rPr>
                <w:sz w:val="20"/>
              </w:rPr>
              <w:t>Planning Permit endorsed plans</w:t>
            </w:r>
          </w:p>
        </w:tc>
        <w:tc>
          <w:tcPr>
            <w:tcW w:w="5670" w:type="dxa"/>
            <w:vAlign w:val="center"/>
          </w:tcPr>
          <w:p w14:paraId="53581B1C" w14:textId="411721CA" w:rsidR="00E338D1" w:rsidRPr="00703BC6" w:rsidRDefault="00E338D1" w:rsidP="00E338D1">
            <w:pPr>
              <w:spacing w:before="0"/>
              <w:rPr>
                <w:sz w:val="20"/>
              </w:rPr>
            </w:pPr>
            <w:r w:rsidRPr="00703BC6">
              <w:rPr>
                <w:sz w:val="20"/>
              </w:rPr>
              <w:t>Where a planning permit is issued, the town planning endorsed designs are to be provided with designer’s statement that the endorsed designs are consistent with the designs issued as part of the building permit application.</w:t>
            </w:r>
          </w:p>
        </w:tc>
        <w:sdt>
          <w:sdtPr>
            <w:rPr>
              <w:sz w:val="20"/>
            </w:rPr>
            <w:id w:val="259954834"/>
            <w14:checkbox>
              <w14:checked w14:val="0"/>
              <w14:checkedState w14:val="2612" w14:font="MS Gothic"/>
              <w14:uncheckedState w14:val="2610" w14:font="MS Gothic"/>
            </w14:checkbox>
          </w:sdtPr>
          <w:sdtEndPr/>
          <w:sdtContent>
            <w:tc>
              <w:tcPr>
                <w:tcW w:w="708" w:type="dxa"/>
                <w:vAlign w:val="center"/>
              </w:tcPr>
              <w:p w14:paraId="7614E8F2"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38D78775" w14:textId="77777777" w:rsidTr="00273653">
        <w:trPr>
          <w:trHeight w:val="283"/>
        </w:trPr>
        <w:tc>
          <w:tcPr>
            <w:tcW w:w="3256" w:type="dxa"/>
            <w:vAlign w:val="center"/>
          </w:tcPr>
          <w:p w14:paraId="074BA8E5" w14:textId="0DF7BE27" w:rsidR="00E338D1" w:rsidRPr="00703BC6" w:rsidRDefault="00E338D1" w:rsidP="00E338D1">
            <w:pPr>
              <w:spacing w:before="0"/>
              <w:rPr>
                <w:sz w:val="20"/>
              </w:rPr>
            </w:pPr>
            <w:r w:rsidRPr="00703BC6">
              <w:rPr>
                <w:sz w:val="20"/>
              </w:rPr>
              <w:t>Heritage Victoria Approval</w:t>
            </w:r>
          </w:p>
        </w:tc>
        <w:tc>
          <w:tcPr>
            <w:tcW w:w="5670" w:type="dxa"/>
            <w:vAlign w:val="center"/>
          </w:tcPr>
          <w:p w14:paraId="7C9B205F" w14:textId="5478FFA7" w:rsidR="00E338D1" w:rsidRPr="00703BC6" w:rsidRDefault="00E338D1" w:rsidP="00E338D1">
            <w:pPr>
              <w:spacing w:before="0"/>
              <w:rPr>
                <w:sz w:val="20"/>
              </w:rPr>
            </w:pPr>
            <w:r w:rsidRPr="00703BC6">
              <w:rPr>
                <w:sz w:val="20"/>
              </w:rPr>
              <w:t>Approval of the Executive Director under the Heritage Act 2017 to be obtained for prosed building work pursuant to Regulation 28(4) of the Building Regulations 2018.</w:t>
            </w:r>
          </w:p>
        </w:tc>
        <w:sdt>
          <w:sdtPr>
            <w:rPr>
              <w:sz w:val="20"/>
            </w:rPr>
            <w:id w:val="-1686818305"/>
            <w14:checkbox>
              <w14:checked w14:val="0"/>
              <w14:checkedState w14:val="2612" w14:font="MS Gothic"/>
              <w14:uncheckedState w14:val="2610" w14:font="MS Gothic"/>
            </w14:checkbox>
          </w:sdtPr>
          <w:sdtEndPr/>
          <w:sdtContent>
            <w:tc>
              <w:tcPr>
                <w:tcW w:w="708" w:type="dxa"/>
                <w:vAlign w:val="center"/>
              </w:tcPr>
              <w:p w14:paraId="6635CBC7"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230B7517" w14:textId="77777777" w:rsidTr="00273653">
        <w:trPr>
          <w:trHeight w:val="283"/>
        </w:trPr>
        <w:tc>
          <w:tcPr>
            <w:tcW w:w="3256" w:type="dxa"/>
            <w:vAlign w:val="center"/>
          </w:tcPr>
          <w:p w14:paraId="3F745823" w14:textId="00E152D5" w:rsidR="00E338D1" w:rsidRPr="00703BC6" w:rsidRDefault="00E338D1" w:rsidP="00E338D1">
            <w:pPr>
              <w:spacing w:before="0"/>
              <w:rPr>
                <w:sz w:val="20"/>
              </w:rPr>
            </w:pPr>
            <w:r w:rsidRPr="00703BC6">
              <w:rPr>
                <w:sz w:val="20"/>
              </w:rPr>
              <w:t>Regulation 60 Application - Combined allotment state application</w:t>
            </w:r>
          </w:p>
        </w:tc>
        <w:tc>
          <w:tcPr>
            <w:tcW w:w="5670" w:type="dxa"/>
            <w:vAlign w:val="center"/>
          </w:tcPr>
          <w:p w14:paraId="6D661F3D" w14:textId="5130B7E8" w:rsidR="00E338D1" w:rsidRPr="00703BC6" w:rsidRDefault="00E338D1" w:rsidP="00E338D1">
            <w:pPr>
              <w:spacing w:before="0"/>
              <w:rPr>
                <w:sz w:val="20"/>
              </w:rPr>
            </w:pPr>
            <w:r w:rsidRPr="00703BC6">
              <w:rPr>
                <w:sz w:val="20"/>
              </w:rPr>
              <w:t>Application to treat adjacent properties as one allotment for the purpose of the Building Regulations.</w:t>
            </w:r>
          </w:p>
        </w:tc>
        <w:sdt>
          <w:sdtPr>
            <w:rPr>
              <w:sz w:val="20"/>
            </w:rPr>
            <w:id w:val="-1511050134"/>
            <w14:checkbox>
              <w14:checked w14:val="0"/>
              <w14:checkedState w14:val="2612" w14:font="MS Gothic"/>
              <w14:uncheckedState w14:val="2610" w14:font="MS Gothic"/>
            </w14:checkbox>
          </w:sdtPr>
          <w:sdtEndPr/>
          <w:sdtContent>
            <w:tc>
              <w:tcPr>
                <w:tcW w:w="708" w:type="dxa"/>
                <w:vAlign w:val="center"/>
              </w:tcPr>
              <w:p w14:paraId="01C94FEA"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1199CF90" w14:textId="77777777" w:rsidTr="00273653">
        <w:trPr>
          <w:trHeight w:val="283"/>
        </w:trPr>
        <w:tc>
          <w:tcPr>
            <w:tcW w:w="3256" w:type="dxa"/>
            <w:vAlign w:val="center"/>
          </w:tcPr>
          <w:p w14:paraId="0997A5DD" w14:textId="4B1B7838" w:rsidR="00E338D1" w:rsidRPr="00703BC6" w:rsidRDefault="00E338D1" w:rsidP="00E338D1">
            <w:pPr>
              <w:spacing w:before="0"/>
              <w:rPr>
                <w:color w:val="FF0000"/>
                <w:sz w:val="20"/>
              </w:rPr>
            </w:pPr>
            <w:r w:rsidRPr="00703BC6">
              <w:rPr>
                <w:sz w:val="20"/>
              </w:rPr>
              <w:t>Council Property Information</w:t>
            </w:r>
          </w:p>
        </w:tc>
        <w:tc>
          <w:tcPr>
            <w:tcW w:w="5670" w:type="dxa"/>
            <w:vAlign w:val="center"/>
          </w:tcPr>
          <w:p w14:paraId="19C2C3BD" w14:textId="62452DF1" w:rsidR="00E338D1" w:rsidRPr="00703BC6" w:rsidRDefault="00E338D1" w:rsidP="00E338D1">
            <w:pPr>
              <w:spacing w:before="0"/>
              <w:rPr>
                <w:sz w:val="20"/>
              </w:rPr>
            </w:pPr>
            <w:r w:rsidRPr="00703BC6">
              <w:rPr>
                <w:sz w:val="20"/>
              </w:rPr>
              <w:t>Designer to obtain the Council property report pursuant to Regulation 51 identifying flood prone land, termite zone, alpine zone, designated overflow land</w:t>
            </w:r>
          </w:p>
        </w:tc>
        <w:sdt>
          <w:sdtPr>
            <w:rPr>
              <w:sz w:val="20"/>
            </w:rPr>
            <w:id w:val="857478055"/>
            <w14:checkbox>
              <w14:checked w14:val="0"/>
              <w14:checkedState w14:val="2612" w14:font="MS Gothic"/>
              <w14:uncheckedState w14:val="2610" w14:font="MS Gothic"/>
            </w14:checkbox>
          </w:sdtPr>
          <w:sdtEndPr/>
          <w:sdtContent>
            <w:tc>
              <w:tcPr>
                <w:tcW w:w="708" w:type="dxa"/>
                <w:vAlign w:val="center"/>
              </w:tcPr>
              <w:p w14:paraId="5FDBE2D4"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52C7CAE5" w14:textId="77777777" w:rsidTr="00273653">
        <w:trPr>
          <w:trHeight w:val="283"/>
        </w:trPr>
        <w:tc>
          <w:tcPr>
            <w:tcW w:w="3256" w:type="dxa"/>
            <w:vAlign w:val="center"/>
          </w:tcPr>
          <w:p w14:paraId="7D501C66" w14:textId="444E94DB" w:rsidR="00E338D1" w:rsidRPr="00703BC6" w:rsidRDefault="00E338D1" w:rsidP="00E338D1">
            <w:pPr>
              <w:spacing w:before="0"/>
              <w:rPr>
                <w:color w:val="FF0000"/>
                <w:sz w:val="20"/>
              </w:rPr>
            </w:pPr>
            <w:r w:rsidRPr="00703BC6">
              <w:rPr>
                <w:rFonts w:cs="Calibri"/>
                <w:bCs/>
                <w:sz w:val="20"/>
              </w:rPr>
              <w:t>Owner Builder Consent</w:t>
            </w:r>
          </w:p>
        </w:tc>
        <w:tc>
          <w:tcPr>
            <w:tcW w:w="5670" w:type="dxa"/>
            <w:vMerge w:val="restart"/>
            <w:vAlign w:val="center"/>
          </w:tcPr>
          <w:p w14:paraId="055E7470" w14:textId="1D48D3C9" w:rsidR="00E338D1" w:rsidRPr="00703BC6" w:rsidRDefault="00E338D1" w:rsidP="00E338D1">
            <w:pPr>
              <w:spacing w:before="0"/>
              <w:rPr>
                <w:sz w:val="20"/>
              </w:rPr>
            </w:pPr>
            <w:r w:rsidRPr="00703BC6">
              <w:rPr>
                <w:rFonts w:cs="Calibri"/>
                <w:bCs/>
                <w:sz w:val="20"/>
              </w:rPr>
              <w:t>As applicable and where the project cost exceeds $16,000</w:t>
            </w:r>
          </w:p>
        </w:tc>
        <w:sdt>
          <w:sdtPr>
            <w:rPr>
              <w:sz w:val="20"/>
            </w:rPr>
            <w:id w:val="405883505"/>
            <w14:checkbox>
              <w14:checked w14:val="0"/>
              <w14:checkedState w14:val="2612" w14:font="MS Gothic"/>
              <w14:uncheckedState w14:val="2610" w14:font="MS Gothic"/>
            </w14:checkbox>
          </w:sdtPr>
          <w:sdtEndPr/>
          <w:sdtContent>
            <w:tc>
              <w:tcPr>
                <w:tcW w:w="708" w:type="dxa"/>
                <w:vAlign w:val="center"/>
              </w:tcPr>
              <w:p w14:paraId="13A59813"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2AB7D9FE" w14:textId="77777777" w:rsidTr="00273653">
        <w:trPr>
          <w:trHeight w:val="283"/>
        </w:trPr>
        <w:tc>
          <w:tcPr>
            <w:tcW w:w="3256" w:type="dxa"/>
            <w:vAlign w:val="center"/>
          </w:tcPr>
          <w:p w14:paraId="55BFA3A8" w14:textId="37FC63F7" w:rsidR="00E338D1" w:rsidRPr="00703BC6" w:rsidRDefault="00E338D1" w:rsidP="00E338D1">
            <w:pPr>
              <w:spacing w:before="0"/>
              <w:rPr>
                <w:color w:val="FF0000"/>
                <w:sz w:val="20"/>
              </w:rPr>
            </w:pPr>
            <w:r w:rsidRPr="00703BC6">
              <w:rPr>
                <w:rFonts w:cs="Calibri"/>
                <w:bCs/>
                <w:sz w:val="20"/>
              </w:rPr>
              <w:t>Building Warranty Insurance</w:t>
            </w:r>
          </w:p>
        </w:tc>
        <w:tc>
          <w:tcPr>
            <w:tcW w:w="5670" w:type="dxa"/>
            <w:vMerge/>
            <w:vAlign w:val="center"/>
          </w:tcPr>
          <w:p w14:paraId="33F65686" w14:textId="11F2014B" w:rsidR="00E338D1" w:rsidRPr="00703BC6" w:rsidRDefault="00E338D1" w:rsidP="00E338D1">
            <w:pPr>
              <w:spacing w:before="0"/>
              <w:rPr>
                <w:sz w:val="20"/>
              </w:rPr>
            </w:pPr>
          </w:p>
        </w:tc>
        <w:sdt>
          <w:sdtPr>
            <w:rPr>
              <w:sz w:val="20"/>
            </w:rPr>
            <w:id w:val="2138600955"/>
            <w14:checkbox>
              <w14:checked w14:val="0"/>
              <w14:checkedState w14:val="2612" w14:font="MS Gothic"/>
              <w14:uncheckedState w14:val="2610" w14:font="MS Gothic"/>
            </w14:checkbox>
          </w:sdtPr>
          <w:sdtEndPr/>
          <w:sdtContent>
            <w:tc>
              <w:tcPr>
                <w:tcW w:w="708" w:type="dxa"/>
                <w:vAlign w:val="center"/>
              </w:tcPr>
              <w:p w14:paraId="0C621B24"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57AA35D7" w14:textId="77777777" w:rsidTr="00273653">
        <w:trPr>
          <w:trHeight w:val="283"/>
        </w:trPr>
        <w:tc>
          <w:tcPr>
            <w:tcW w:w="3256" w:type="dxa"/>
            <w:vAlign w:val="center"/>
          </w:tcPr>
          <w:p w14:paraId="6A32BBAA" w14:textId="0BB046CF" w:rsidR="00E338D1" w:rsidRPr="00703BC6" w:rsidRDefault="00E338D1" w:rsidP="00E338D1">
            <w:pPr>
              <w:spacing w:before="0"/>
              <w:rPr>
                <w:sz w:val="20"/>
              </w:rPr>
            </w:pPr>
            <w:r w:rsidRPr="00703BC6">
              <w:rPr>
                <w:rFonts w:cs="Calibri"/>
                <w:bCs/>
                <w:sz w:val="20"/>
              </w:rPr>
              <w:t>Builders contract – names / signature page</w:t>
            </w:r>
          </w:p>
        </w:tc>
        <w:tc>
          <w:tcPr>
            <w:tcW w:w="5670" w:type="dxa"/>
            <w:vAlign w:val="center"/>
          </w:tcPr>
          <w:p w14:paraId="37565328" w14:textId="0122FB65" w:rsidR="00E338D1" w:rsidRPr="00703BC6" w:rsidRDefault="00E338D1" w:rsidP="00E338D1">
            <w:pPr>
              <w:spacing w:before="0"/>
              <w:rPr>
                <w:sz w:val="20"/>
              </w:rPr>
            </w:pPr>
            <w:r w:rsidRPr="00703BC6">
              <w:rPr>
                <w:rFonts w:cs="Calibri"/>
                <w:bCs/>
                <w:sz w:val="20"/>
              </w:rPr>
              <w:t>To confirm names involved are identical over the permit</w:t>
            </w:r>
          </w:p>
        </w:tc>
        <w:sdt>
          <w:sdtPr>
            <w:rPr>
              <w:sz w:val="20"/>
            </w:rPr>
            <w:id w:val="159514972"/>
            <w14:checkbox>
              <w14:checked w14:val="0"/>
              <w14:checkedState w14:val="2612" w14:font="MS Gothic"/>
              <w14:uncheckedState w14:val="2610" w14:font="MS Gothic"/>
            </w14:checkbox>
          </w:sdtPr>
          <w:sdtEndPr/>
          <w:sdtContent>
            <w:tc>
              <w:tcPr>
                <w:tcW w:w="708" w:type="dxa"/>
                <w:vAlign w:val="center"/>
              </w:tcPr>
              <w:p w14:paraId="05C0FCAD"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6FC2BB52" w14:textId="77777777" w:rsidTr="00273653">
        <w:trPr>
          <w:trHeight w:val="283"/>
        </w:trPr>
        <w:tc>
          <w:tcPr>
            <w:tcW w:w="3256" w:type="dxa"/>
            <w:vAlign w:val="center"/>
          </w:tcPr>
          <w:p w14:paraId="37E04D67" w14:textId="14B11DAA" w:rsidR="00E338D1" w:rsidRPr="00703BC6" w:rsidRDefault="00E338D1" w:rsidP="00E338D1">
            <w:pPr>
              <w:spacing w:before="0"/>
              <w:rPr>
                <w:sz w:val="20"/>
              </w:rPr>
            </w:pPr>
            <w:r w:rsidRPr="00703BC6">
              <w:rPr>
                <w:rFonts w:cs="Calibri"/>
                <w:bCs/>
                <w:sz w:val="20"/>
              </w:rPr>
              <w:t>6 Star Energy efficiency assessment</w:t>
            </w:r>
          </w:p>
        </w:tc>
        <w:tc>
          <w:tcPr>
            <w:tcW w:w="5670" w:type="dxa"/>
            <w:vAlign w:val="center"/>
          </w:tcPr>
          <w:p w14:paraId="33062928" w14:textId="49E98D23" w:rsidR="00E338D1" w:rsidRPr="00703BC6" w:rsidRDefault="00E338D1" w:rsidP="00E338D1">
            <w:pPr>
              <w:spacing w:before="0"/>
              <w:rPr>
                <w:sz w:val="20"/>
              </w:rPr>
            </w:pPr>
            <w:r w:rsidRPr="00703BC6">
              <w:rPr>
                <w:sz w:val="20"/>
              </w:rPr>
              <w:t>Computer aided report or BCA DTS report and glazing calculator describing energy efficiency measures</w:t>
            </w:r>
          </w:p>
        </w:tc>
        <w:sdt>
          <w:sdtPr>
            <w:rPr>
              <w:sz w:val="20"/>
            </w:rPr>
            <w:id w:val="537944039"/>
            <w14:checkbox>
              <w14:checked w14:val="0"/>
              <w14:checkedState w14:val="2612" w14:font="MS Gothic"/>
              <w14:uncheckedState w14:val="2610" w14:font="MS Gothic"/>
            </w14:checkbox>
          </w:sdtPr>
          <w:sdtEndPr/>
          <w:sdtContent>
            <w:tc>
              <w:tcPr>
                <w:tcW w:w="708" w:type="dxa"/>
                <w:vAlign w:val="center"/>
              </w:tcPr>
              <w:p w14:paraId="0E65BAFA"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1FAE16D7" w14:textId="77777777" w:rsidTr="00273653">
        <w:trPr>
          <w:trHeight w:val="283"/>
        </w:trPr>
        <w:tc>
          <w:tcPr>
            <w:tcW w:w="3256" w:type="dxa"/>
            <w:vAlign w:val="center"/>
          </w:tcPr>
          <w:p w14:paraId="1C9922F7" w14:textId="4980FD77" w:rsidR="00E338D1" w:rsidRPr="00703BC6" w:rsidRDefault="00E338D1" w:rsidP="00E338D1">
            <w:pPr>
              <w:spacing w:before="0"/>
              <w:rPr>
                <w:color w:val="FF0000"/>
                <w:sz w:val="20"/>
              </w:rPr>
            </w:pPr>
            <w:proofErr w:type="gramStart"/>
            <w:r w:rsidRPr="00703BC6">
              <w:rPr>
                <w:rFonts w:cs="Calibri"/>
                <w:bCs/>
                <w:sz w:val="20"/>
              </w:rPr>
              <w:t>6 star</w:t>
            </w:r>
            <w:proofErr w:type="gramEnd"/>
            <w:r w:rsidRPr="00703BC6">
              <w:rPr>
                <w:rFonts w:cs="Calibri"/>
                <w:bCs/>
                <w:sz w:val="20"/>
              </w:rPr>
              <w:t xml:space="preserve"> Energy - endorsed plans</w:t>
            </w:r>
          </w:p>
        </w:tc>
        <w:tc>
          <w:tcPr>
            <w:tcW w:w="5670" w:type="dxa"/>
            <w:vAlign w:val="center"/>
          </w:tcPr>
          <w:p w14:paraId="39DF200B" w14:textId="356D112A" w:rsidR="00E338D1" w:rsidRPr="00703BC6" w:rsidRDefault="00E338D1" w:rsidP="00E338D1">
            <w:pPr>
              <w:spacing w:before="0"/>
              <w:rPr>
                <w:sz w:val="20"/>
              </w:rPr>
            </w:pPr>
            <w:r w:rsidRPr="00703BC6">
              <w:rPr>
                <w:sz w:val="20"/>
              </w:rPr>
              <w:t>Site Plan, floor plan and elevations of the building being the subject of the Energy Report and detailing all requirements</w:t>
            </w:r>
          </w:p>
        </w:tc>
        <w:sdt>
          <w:sdtPr>
            <w:rPr>
              <w:sz w:val="20"/>
            </w:rPr>
            <w:id w:val="143778730"/>
            <w14:checkbox>
              <w14:checked w14:val="0"/>
              <w14:checkedState w14:val="2612" w14:font="MS Gothic"/>
              <w14:uncheckedState w14:val="2610" w14:font="MS Gothic"/>
            </w14:checkbox>
          </w:sdtPr>
          <w:sdtEndPr/>
          <w:sdtContent>
            <w:tc>
              <w:tcPr>
                <w:tcW w:w="708" w:type="dxa"/>
                <w:vAlign w:val="center"/>
              </w:tcPr>
              <w:p w14:paraId="3FDD1652"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6F2F44F2" w14:textId="77777777" w:rsidTr="00273653">
        <w:trPr>
          <w:trHeight w:val="283"/>
        </w:trPr>
        <w:tc>
          <w:tcPr>
            <w:tcW w:w="3256" w:type="dxa"/>
            <w:vAlign w:val="center"/>
          </w:tcPr>
          <w:p w14:paraId="74AF01C8" w14:textId="7BDF2DFB" w:rsidR="00E338D1" w:rsidRPr="00703BC6" w:rsidRDefault="00E338D1" w:rsidP="00E338D1">
            <w:pPr>
              <w:spacing w:before="0"/>
              <w:rPr>
                <w:color w:val="FF0000"/>
                <w:sz w:val="20"/>
              </w:rPr>
            </w:pPr>
            <w:r w:rsidRPr="00703BC6">
              <w:rPr>
                <w:rFonts w:cs="Calibri"/>
                <w:bCs/>
                <w:sz w:val="20"/>
              </w:rPr>
              <w:t>Lighting power table (watt / m</w:t>
            </w:r>
            <w:r w:rsidRPr="00703BC6">
              <w:rPr>
                <w:rFonts w:cs="Calibri"/>
                <w:bCs/>
                <w:sz w:val="20"/>
                <w:vertAlign w:val="superscript"/>
              </w:rPr>
              <w:t>2</w:t>
            </w:r>
            <w:r w:rsidRPr="00703BC6">
              <w:rPr>
                <w:rFonts w:cs="Calibri"/>
                <w:bCs/>
                <w:sz w:val="20"/>
              </w:rPr>
              <w:t>)</w:t>
            </w:r>
          </w:p>
        </w:tc>
        <w:tc>
          <w:tcPr>
            <w:tcW w:w="5670" w:type="dxa"/>
            <w:vAlign w:val="center"/>
          </w:tcPr>
          <w:p w14:paraId="78E44106" w14:textId="26568B88" w:rsidR="00E338D1" w:rsidRPr="00E338D1" w:rsidRDefault="00E338D1" w:rsidP="00E338D1">
            <w:pPr>
              <w:spacing w:before="0" w:after="0"/>
              <w:rPr>
                <w:rFonts w:cs="Calibri"/>
                <w:bCs/>
                <w:sz w:val="20"/>
              </w:rPr>
            </w:pPr>
            <w:r w:rsidRPr="004D693F">
              <w:rPr>
                <w:rFonts w:cs="Calibri"/>
                <w:bCs/>
                <w:sz w:val="20"/>
              </w:rPr>
              <w:t>A table showing light power ratings comply. Can be ABCB lighting calculator NCC Volume Two</w:t>
            </w:r>
            <w:r>
              <w:rPr>
                <w:rFonts w:cs="Calibri"/>
                <w:bCs/>
                <w:sz w:val="20"/>
              </w:rPr>
              <w:t>.</w:t>
            </w:r>
          </w:p>
        </w:tc>
        <w:sdt>
          <w:sdtPr>
            <w:rPr>
              <w:sz w:val="20"/>
            </w:rPr>
            <w:id w:val="1051578097"/>
            <w14:checkbox>
              <w14:checked w14:val="0"/>
              <w14:checkedState w14:val="2612" w14:font="MS Gothic"/>
              <w14:uncheckedState w14:val="2610" w14:font="MS Gothic"/>
            </w14:checkbox>
          </w:sdtPr>
          <w:sdtEndPr/>
          <w:sdtContent>
            <w:tc>
              <w:tcPr>
                <w:tcW w:w="708" w:type="dxa"/>
                <w:vAlign w:val="center"/>
              </w:tcPr>
              <w:p w14:paraId="679F8E9F"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11AC9A12" w14:textId="77777777" w:rsidTr="00273653">
        <w:trPr>
          <w:trHeight w:val="283"/>
        </w:trPr>
        <w:tc>
          <w:tcPr>
            <w:tcW w:w="3256" w:type="dxa"/>
            <w:vAlign w:val="center"/>
          </w:tcPr>
          <w:p w14:paraId="0374FA4B" w14:textId="06F37A32" w:rsidR="00E338D1" w:rsidRPr="00703BC6" w:rsidRDefault="00E338D1" w:rsidP="00E338D1">
            <w:pPr>
              <w:spacing w:before="0"/>
              <w:rPr>
                <w:b/>
                <w:bCs/>
                <w:sz w:val="20"/>
              </w:rPr>
            </w:pPr>
            <w:r w:rsidRPr="00703BC6">
              <w:rPr>
                <w:rFonts w:cs="Calibri"/>
                <w:bCs/>
                <w:sz w:val="20"/>
              </w:rPr>
              <w:t>Solar hot water or rainwater tank option</w:t>
            </w:r>
          </w:p>
        </w:tc>
        <w:tc>
          <w:tcPr>
            <w:tcW w:w="5670" w:type="dxa"/>
            <w:vAlign w:val="center"/>
          </w:tcPr>
          <w:p w14:paraId="39B2C4D2" w14:textId="2E11EFD6" w:rsidR="00E338D1" w:rsidRPr="00703BC6" w:rsidRDefault="00E338D1" w:rsidP="00E338D1">
            <w:pPr>
              <w:spacing w:before="0"/>
              <w:rPr>
                <w:sz w:val="20"/>
              </w:rPr>
            </w:pPr>
            <w:r w:rsidRPr="00703BC6">
              <w:rPr>
                <w:rFonts w:cs="Calibri"/>
                <w:bCs/>
                <w:sz w:val="20"/>
              </w:rPr>
              <w:t xml:space="preserve">Specifications and location &amp; SHWS panel orientation for new houses and additions &gt; 50% volume </w:t>
            </w:r>
          </w:p>
        </w:tc>
        <w:sdt>
          <w:sdtPr>
            <w:rPr>
              <w:sz w:val="20"/>
            </w:rPr>
            <w:id w:val="-317569747"/>
            <w14:checkbox>
              <w14:checked w14:val="0"/>
              <w14:checkedState w14:val="2612" w14:font="MS Gothic"/>
              <w14:uncheckedState w14:val="2610" w14:font="MS Gothic"/>
            </w14:checkbox>
          </w:sdtPr>
          <w:sdtEndPr/>
          <w:sdtContent>
            <w:tc>
              <w:tcPr>
                <w:tcW w:w="708" w:type="dxa"/>
                <w:vAlign w:val="center"/>
              </w:tcPr>
              <w:p w14:paraId="1A358143"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18E060CA" w14:textId="77777777" w:rsidTr="00273653">
        <w:trPr>
          <w:trHeight w:val="283"/>
        </w:trPr>
        <w:tc>
          <w:tcPr>
            <w:tcW w:w="3256" w:type="dxa"/>
            <w:vAlign w:val="center"/>
          </w:tcPr>
          <w:p w14:paraId="259F56E5" w14:textId="5E010144" w:rsidR="00E338D1" w:rsidRPr="00703BC6" w:rsidRDefault="00E338D1" w:rsidP="00E338D1">
            <w:pPr>
              <w:spacing w:before="0"/>
              <w:rPr>
                <w:color w:val="FF0000"/>
                <w:sz w:val="20"/>
              </w:rPr>
            </w:pPr>
            <w:r w:rsidRPr="00703BC6">
              <w:rPr>
                <w:rFonts w:cs="Calibri"/>
                <w:bCs/>
                <w:sz w:val="20"/>
              </w:rPr>
              <w:t>Council Consent/s - other</w:t>
            </w:r>
          </w:p>
        </w:tc>
        <w:tc>
          <w:tcPr>
            <w:tcW w:w="5670" w:type="dxa"/>
            <w:vAlign w:val="center"/>
          </w:tcPr>
          <w:p w14:paraId="6CD54510" w14:textId="2E3A6651" w:rsidR="00E338D1" w:rsidRPr="00703BC6" w:rsidRDefault="00E338D1" w:rsidP="00E338D1">
            <w:pPr>
              <w:spacing w:before="0"/>
              <w:rPr>
                <w:sz w:val="20"/>
              </w:rPr>
            </w:pPr>
            <w:r w:rsidRPr="00703BC6">
              <w:rPr>
                <w:rFonts w:cs="Calibri"/>
                <w:bCs/>
                <w:sz w:val="20"/>
              </w:rPr>
              <w:t>Eg:  If site is unsewered or flooding applies</w:t>
            </w:r>
          </w:p>
        </w:tc>
        <w:sdt>
          <w:sdtPr>
            <w:rPr>
              <w:sz w:val="20"/>
            </w:rPr>
            <w:id w:val="1453601512"/>
            <w14:checkbox>
              <w14:checked w14:val="0"/>
              <w14:checkedState w14:val="2612" w14:font="MS Gothic"/>
              <w14:uncheckedState w14:val="2610" w14:font="MS Gothic"/>
            </w14:checkbox>
          </w:sdtPr>
          <w:sdtEndPr/>
          <w:sdtContent>
            <w:tc>
              <w:tcPr>
                <w:tcW w:w="708" w:type="dxa"/>
                <w:vAlign w:val="center"/>
              </w:tcPr>
              <w:p w14:paraId="4CC767A7"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69850E7E" w14:textId="77777777" w:rsidTr="00273653">
        <w:trPr>
          <w:trHeight w:val="283"/>
        </w:trPr>
        <w:tc>
          <w:tcPr>
            <w:tcW w:w="3256" w:type="dxa"/>
            <w:vAlign w:val="center"/>
          </w:tcPr>
          <w:p w14:paraId="72EDE72B" w14:textId="29EFB7C0" w:rsidR="00E338D1" w:rsidRPr="00703BC6" w:rsidRDefault="00E338D1" w:rsidP="00E338D1">
            <w:pPr>
              <w:spacing w:before="0"/>
              <w:rPr>
                <w:color w:val="FF0000"/>
                <w:sz w:val="20"/>
              </w:rPr>
            </w:pPr>
            <w:r w:rsidRPr="00703BC6">
              <w:rPr>
                <w:rFonts w:cs="Calibri"/>
                <w:bCs/>
                <w:sz w:val="20"/>
              </w:rPr>
              <w:t>Building Over Easement consents</w:t>
            </w:r>
          </w:p>
        </w:tc>
        <w:tc>
          <w:tcPr>
            <w:tcW w:w="5670" w:type="dxa"/>
            <w:vAlign w:val="center"/>
          </w:tcPr>
          <w:p w14:paraId="2BCA48E5" w14:textId="14B860DA" w:rsidR="00E338D1" w:rsidRPr="00703BC6" w:rsidRDefault="00E338D1" w:rsidP="00E338D1">
            <w:pPr>
              <w:spacing w:before="0"/>
              <w:rPr>
                <w:sz w:val="20"/>
              </w:rPr>
            </w:pPr>
            <w:r w:rsidRPr="00703BC6">
              <w:rPr>
                <w:rFonts w:cs="Calibri"/>
                <w:bCs/>
                <w:sz w:val="20"/>
              </w:rPr>
              <w:t>From the relevant authority</w:t>
            </w:r>
          </w:p>
        </w:tc>
        <w:sdt>
          <w:sdtPr>
            <w:rPr>
              <w:sz w:val="20"/>
            </w:rPr>
            <w:id w:val="-1822961561"/>
            <w14:checkbox>
              <w14:checked w14:val="0"/>
              <w14:checkedState w14:val="2612" w14:font="MS Gothic"/>
              <w14:uncheckedState w14:val="2610" w14:font="MS Gothic"/>
            </w14:checkbox>
          </w:sdtPr>
          <w:sdtEndPr/>
          <w:sdtContent>
            <w:tc>
              <w:tcPr>
                <w:tcW w:w="708" w:type="dxa"/>
                <w:vAlign w:val="center"/>
              </w:tcPr>
              <w:p w14:paraId="0A5B3ECE"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207722AD" w14:textId="77777777" w:rsidTr="00273653">
        <w:trPr>
          <w:trHeight w:val="283"/>
        </w:trPr>
        <w:tc>
          <w:tcPr>
            <w:tcW w:w="3256" w:type="dxa"/>
            <w:vAlign w:val="center"/>
          </w:tcPr>
          <w:p w14:paraId="3089F7AD" w14:textId="3D2FFC04" w:rsidR="00E338D1" w:rsidRPr="00703BC6" w:rsidRDefault="00E338D1" w:rsidP="00E338D1">
            <w:pPr>
              <w:spacing w:before="0"/>
              <w:rPr>
                <w:color w:val="FF0000"/>
                <w:sz w:val="20"/>
              </w:rPr>
            </w:pPr>
            <w:r w:rsidRPr="00703BC6">
              <w:rPr>
                <w:rFonts w:cs="Calibri"/>
                <w:bCs/>
                <w:sz w:val="20"/>
              </w:rPr>
              <w:t xml:space="preserve">Septic / </w:t>
            </w:r>
            <w:proofErr w:type="gramStart"/>
            <w:r w:rsidRPr="00703BC6">
              <w:rPr>
                <w:rFonts w:cs="Calibri"/>
                <w:bCs/>
                <w:sz w:val="20"/>
              </w:rPr>
              <w:t>waste water</w:t>
            </w:r>
            <w:proofErr w:type="gramEnd"/>
            <w:r w:rsidRPr="00703BC6">
              <w:rPr>
                <w:rFonts w:cs="Calibri"/>
                <w:bCs/>
                <w:sz w:val="20"/>
              </w:rPr>
              <w:t xml:space="preserve"> approval</w:t>
            </w:r>
          </w:p>
        </w:tc>
        <w:tc>
          <w:tcPr>
            <w:tcW w:w="5670" w:type="dxa"/>
            <w:vAlign w:val="center"/>
          </w:tcPr>
          <w:p w14:paraId="37EF8403" w14:textId="67A398E0" w:rsidR="00E338D1" w:rsidRPr="00703BC6" w:rsidRDefault="00E338D1" w:rsidP="00E338D1">
            <w:pPr>
              <w:spacing w:before="0"/>
              <w:rPr>
                <w:sz w:val="20"/>
              </w:rPr>
            </w:pPr>
            <w:r w:rsidRPr="00703BC6">
              <w:rPr>
                <w:sz w:val="20"/>
              </w:rPr>
              <w:t>From Councils Environmental Health Department</w:t>
            </w:r>
          </w:p>
        </w:tc>
        <w:sdt>
          <w:sdtPr>
            <w:rPr>
              <w:sz w:val="20"/>
            </w:rPr>
            <w:id w:val="-1906212194"/>
            <w14:checkbox>
              <w14:checked w14:val="0"/>
              <w14:checkedState w14:val="2612" w14:font="MS Gothic"/>
              <w14:uncheckedState w14:val="2610" w14:font="MS Gothic"/>
            </w14:checkbox>
          </w:sdtPr>
          <w:sdtEndPr/>
          <w:sdtContent>
            <w:tc>
              <w:tcPr>
                <w:tcW w:w="708" w:type="dxa"/>
                <w:vAlign w:val="center"/>
              </w:tcPr>
              <w:p w14:paraId="7AA82A99"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4388F739" w14:textId="77777777" w:rsidTr="00273653">
        <w:trPr>
          <w:trHeight w:val="283"/>
        </w:trPr>
        <w:tc>
          <w:tcPr>
            <w:tcW w:w="3256" w:type="dxa"/>
            <w:vAlign w:val="center"/>
          </w:tcPr>
          <w:p w14:paraId="1579FA54" w14:textId="6F10B48B" w:rsidR="00E338D1" w:rsidRPr="00703BC6" w:rsidRDefault="00E338D1" w:rsidP="00E338D1">
            <w:pPr>
              <w:spacing w:before="0"/>
              <w:rPr>
                <w:color w:val="FF0000"/>
                <w:sz w:val="20"/>
              </w:rPr>
            </w:pPr>
            <w:r w:rsidRPr="00703BC6">
              <w:rPr>
                <w:rFonts w:cs="Calibri"/>
                <w:bCs/>
                <w:sz w:val="20"/>
              </w:rPr>
              <w:t>Bushfire attack Level assessment</w:t>
            </w:r>
          </w:p>
        </w:tc>
        <w:tc>
          <w:tcPr>
            <w:tcW w:w="5670" w:type="dxa"/>
            <w:vAlign w:val="center"/>
          </w:tcPr>
          <w:p w14:paraId="038513D4" w14:textId="50A04023" w:rsidR="00E338D1" w:rsidRPr="00703BC6" w:rsidRDefault="00E338D1" w:rsidP="00E338D1">
            <w:pPr>
              <w:spacing w:before="0"/>
              <w:rPr>
                <w:sz w:val="20"/>
              </w:rPr>
            </w:pPr>
            <w:r w:rsidRPr="00703BC6">
              <w:rPr>
                <w:sz w:val="20"/>
              </w:rPr>
              <w:t>Specifying the BAL level for the site</w:t>
            </w:r>
          </w:p>
        </w:tc>
        <w:sdt>
          <w:sdtPr>
            <w:rPr>
              <w:sz w:val="20"/>
            </w:rPr>
            <w:id w:val="892317256"/>
            <w14:checkbox>
              <w14:checked w14:val="0"/>
              <w14:checkedState w14:val="2612" w14:font="MS Gothic"/>
              <w14:uncheckedState w14:val="2610" w14:font="MS Gothic"/>
            </w14:checkbox>
          </w:sdtPr>
          <w:sdtEndPr/>
          <w:sdtContent>
            <w:tc>
              <w:tcPr>
                <w:tcW w:w="708" w:type="dxa"/>
                <w:vAlign w:val="center"/>
              </w:tcPr>
              <w:p w14:paraId="23565F0B"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35B712F5" w14:textId="77777777" w:rsidTr="00273653">
        <w:trPr>
          <w:trHeight w:val="283"/>
        </w:trPr>
        <w:tc>
          <w:tcPr>
            <w:tcW w:w="3256" w:type="dxa"/>
            <w:vAlign w:val="center"/>
          </w:tcPr>
          <w:p w14:paraId="78811175" w14:textId="7D235395" w:rsidR="00E338D1" w:rsidRPr="00703BC6" w:rsidRDefault="00E338D1" w:rsidP="00E338D1">
            <w:pPr>
              <w:spacing w:before="0"/>
              <w:rPr>
                <w:color w:val="FF0000"/>
                <w:sz w:val="20"/>
              </w:rPr>
            </w:pPr>
            <w:r w:rsidRPr="00703BC6">
              <w:rPr>
                <w:rFonts w:cs="Calibri"/>
                <w:bCs/>
                <w:sz w:val="20"/>
              </w:rPr>
              <w:t xml:space="preserve">Performance Solution submission </w:t>
            </w:r>
          </w:p>
        </w:tc>
        <w:tc>
          <w:tcPr>
            <w:tcW w:w="5670" w:type="dxa"/>
            <w:vAlign w:val="center"/>
          </w:tcPr>
          <w:p w14:paraId="0A87A7D9" w14:textId="4F4A7855" w:rsidR="00E338D1" w:rsidRPr="00703BC6" w:rsidRDefault="00E338D1" w:rsidP="00E338D1">
            <w:pPr>
              <w:spacing w:before="0"/>
              <w:rPr>
                <w:sz w:val="20"/>
              </w:rPr>
            </w:pPr>
            <w:r w:rsidRPr="00703BC6">
              <w:rPr>
                <w:sz w:val="20"/>
              </w:rPr>
              <w:t>Outlining how the alternative construction method meets the applicable BCA performance requirements</w:t>
            </w:r>
          </w:p>
        </w:tc>
        <w:sdt>
          <w:sdtPr>
            <w:rPr>
              <w:sz w:val="20"/>
            </w:rPr>
            <w:id w:val="-919403414"/>
            <w14:checkbox>
              <w14:checked w14:val="0"/>
              <w14:checkedState w14:val="2612" w14:font="MS Gothic"/>
              <w14:uncheckedState w14:val="2610" w14:font="MS Gothic"/>
            </w14:checkbox>
          </w:sdtPr>
          <w:sdtEndPr/>
          <w:sdtContent>
            <w:tc>
              <w:tcPr>
                <w:tcW w:w="708" w:type="dxa"/>
                <w:vAlign w:val="center"/>
              </w:tcPr>
              <w:p w14:paraId="113EEA81"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277A79F1" w14:textId="77777777" w:rsidTr="00273653">
        <w:trPr>
          <w:trHeight w:val="283"/>
        </w:trPr>
        <w:tc>
          <w:tcPr>
            <w:tcW w:w="3256" w:type="dxa"/>
            <w:vAlign w:val="center"/>
          </w:tcPr>
          <w:p w14:paraId="4B5F0E68" w14:textId="06CA77DC" w:rsidR="00E338D1" w:rsidRPr="00703BC6" w:rsidRDefault="00E338D1" w:rsidP="00E338D1">
            <w:pPr>
              <w:spacing w:before="0"/>
              <w:rPr>
                <w:sz w:val="20"/>
              </w:rPr>
            </w:pPr>
            <w:r w:rsidRPr="00703BC6">
              <w:rPr>
                <w:rFonts w:cs="Calibri"/>
                <w:bCs/>
                <w:sz w:val="20"/>
              </w:rPr>
              <w:t xml:space="preserve">Partial compliance request </w:t>
            </w:r>
          </w:p>
        </w:tc>
        <w:tc>
          <w:tcPr>
            <w:tcW w:w="5670" w:type="dxa"/>
            <w:vAlign w:val="center"/>
          </w:tcPr>
          <w:p w14:paraId="77D16E9D" w14:textId="5B129B46" w:rsidR="00E338D1" w:rsidRPr="00703BC6" w:rsidRDefault="00E338D1" w:rsidP="00E338D1">
            <w:pPr>
              <w:spacing w:before="0"/>
              <w:rPr>
                <w:sz w:val="20"/>
              </w:rPr>
            </w:pPr>
            <w:r w:rsidRPr="00703BC6">
              <w:rPr>
                <w:sz w:val="20"/>
              </w:rPr>
              <w:t>Containing a supportive argument describing why it would be reasonable to allow a requirement to partially comply</w:t>
            </w:r>
          </w:p>
        </w:tc>
        <w:sdt>
          <w:sdtPr>
            <w:rPr>
              <w:sz w:val="20"/>
            </w:rPr>
            <w:id w:val="451298439"/>
            <w14:checkbox>
              <w14:checked w14:val="0"/>
              <w14:checkedState w14:val="2612" w14:font="MS Gothic"/>
              <w14:uncheckedState w14:val="2610" w14:font="MS Gothic"/>
            </w14:checkbox>
          </w:sdtPr>
          <w:sdtEndPr/>
          <w:sdtContent>
            <w:tc>
              <w:tcPr>
                <w:tcW w:w="708" w:type="dxa"/>
                <w:vAlign w:val="center"/>
              </w:tcPr>
              <w:p w14:paraId="388D8029"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519D9291" w14:textId="77777777" w:rsidTr="00273653">
        <w:trPr>
          <w:trHeight w:val="283"/>
        </w:trPr>
        <w:tc>
          <w:tcPr>
            <w:tcW w:w="3256" w:type="dxa"/>
            <w:vAlign w:val="center"/>
          </w:tcPr>
          <w:p w14:paraId="20A4CC3F" w14:textId="4465CB64" w:rsidR="00E338D1" w:rsidRPr="00703BC6" w:rsidRDefault="00E338D1" w:rsidP="00E338D1">
            <w:pPr>
              <w:spacing w:before="0"/>
              <w:rPr>
                <w:sz w:val="20"/>
              </w:rPr>
            </w:pPr>
            <w:r w:rsidRPr="00703BC6">
              <w:rPr>
                <w:rFonts w:cs="Calibri"/>
                <w:bCs/>
                <w:sz w:val="20"/>
              </w:rPr>
              <w:t>Transition request</w:t>
            </w:r>
          </w:p>
        </w:tc>
        <w:tc>
          <w:tcPr>
            <w:tcW w:w="5670" w:type="dxa"/>
            <w:vAlign w:val="center"/>
          </w:tcPr>
          <w:p w14:paraId="6D3C617A" w14:textId="5049540F" w:rsidR="00E338D1" w:rsidRPr="00703BC6" w:rsidRDefault="00E338D1" w:rsidP="00E338D1">
            <w:pPr>
              <w:spacing w:before="0"/>
              <w:rPr>
                <w:sz w:val="20"/>
              </w:rPr>
            </w:pPr>
            <w:r w:rsidRPr="00703BC6">
              <w:rPr>
                <w:sz w:val="20"/>
              </w:rPr>
              <w:t>Request, argument and evidence to permit older regulations to be applied to a current approval</w:t>
            </w:r>
          </w:p>
        </w:tc>
        <w:sdt>
          <w:sdtPr>
            <w:rPr>
              <w:sz w:val="20"/>
            </w:rPr>
            <w:id w:val="-260454165"/>
            <w14:checkbox>
              <w14:checked w14:val="0"/>
              <w14:checkedState w14:val="2612" w14:font="MS Gothic"/>
              <w14:uncheckedState w14:val="2610" w14:font="MS Gothic"/>
            </w14:checkbox>
          </w:sdtPr>
          <w:sdtEndPr/>
          <w:sdtContent>
            <w:tc>
              <w:tcPr>
                <w:tcW w:w="708" w:type="dxa"/>
                <w:vAlign w:val="center"/>
              </w:tcPr>
              <w:p w14:paraId="4074884C"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5925A599" w14:textId="77777777" w:rsidTr="00273653">
        <w:trPr>
          <w:trHeight w:val="283"/>
        </w:trPr>
        <w:tc>
          <w:tcPr>
            <w:tcW w:w="3256" w:type="dxa"/>
            <w:vAlign w:val="center"/>
          </w:tcPr>
          <w:p w14:paraId="250C9F0B" w14:textId="1895E1BB" w:rsidR="00E338D1" w:rsidRPr="00703BC6" w:rsidRDefault="00E338D1" w:rsidP="00E338D1">
            <w:pPr>
              <w:spacing w:before="0"/>
              <w:rPr>
                <w:sz w:val="20"/>
              </w:rPr>
            </w:pPr>
            <w:r w:rsidRPr="00703BC6">
              <w:rPr>
                <w:rFonts w:cs="Calibri"/>
                <w:bCs/>
                <w:sz w:val="20"/>
              </w:rPr>
              <w:lastRenderedPageBreak/>
              <w:t xml:space="preserve">Demolition </w:t>
            </w:r>
            <w:proofErr w:type="gramStart"/>
            <w:r>
              <w:rPr>
                <w:rFonts w:cs="Calibri"/>
                <w:bCs/>
                <w:sz w:val="20"/>
              </w:rPr>
              <w:t>practitioners</w:t>
            </w:r>
            <w:proofErr w:type="gramEnd"/>
            <w:r>
              <w:rPr>
                <w:rFonts w:cs="Calibri"/>
                <w:bCs/>
                <w:sz w:val="20"/>
              </w:rPr>
              <w:t xml:space="preserve"> d</w:t>
            </w:r>
            <w:r w:rsidRPr="00703BC6">
              <w:rPr>
                <w:rFonts w:cs="Calibri"/>
                <w:bCs/>
                <w:sz w:val="20"/>
              </w:rPr>
              <w:t xml:space="preserve">etails and </w:t>
            </w:r>
            <w:r>
              <w:rPr>
                <w:rFonts w:cs="Calibri"/>
                <w:bCs/>
                <w:sz w:val="20"/>
              </w:rPr>
              <w:t>p</w:t>
            </w:r>
            <w:r w:rsidRPr="00703BC6">
              <w:rPr>
                <w:rFonts w:cs="Calibri"/>
                <w:bCs/>
                <w:sz w:val="20"/>
              </w:rPr>
              <w:t>rocedures</w:t>
            </w:r>
          </w:p>
        </w:tc>
        <w:tc>
          <w:tcPr>
            <w:tcW w:w="5670" w:type="dxa"/>
            <w:vAlign w:val="center"/>
          </w:tcPr>
          <w:p w14:paraId="703E1EB8" w14:textId="64ACC204" w:rsidR="00E338D1" w:rsidRPr="00703BC6" w:rsidRDefault="00E338D1" w:rsidP="00E338D1">
            <w:pPr>
              <w:spacing w:before="0"/>
              <w:rPr>
                <w:sz w:val="20"/>
              </w:rPr>
            </w:pPr>
            <w:r w:rsidRPr="00703BC6">
              <w:rPr>
                <w:sz w:val="20"/>
              </w:rPr>
              <w:t>Practitioner details, Insurances, work method statements etc</w:t>
            </w:r>
          </w:p>
        </w:tc>
        <w:sdt>
          <w:sdtPr>
            <w:rPr>
              <w:sz w:val="20"/>
            </w:rPr>
            <w:id w:val="-1847626248"/>
            <w14:checkbox>
              <w14:checked w14:val="0"/>
              <w14:checkedState w14:val="2612" w14:font="MS Gothic"/>
              <w14:uncheckedState w14:val="2610" w14:font="MS Gothic"/>
            </w14:checkbox>
          </w:sdtPr>
          <w:sdtEndPr/>
          <w:sdtContent>
            <w:tc>
              <w:tcPr>
                <w:tcW w:w="708" w:type="dxa"/>
                <w:vAlign w:val="center"/>
              </w:tcPr>
              <w:p w14:paraId="1A2D5BC0"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3C51A4B2" w14:textId="77777777" w:rsidTr="00273653">
        <w:trPr>
          <w:trHeight w:val="283"/>
        </w:trPr>
        <w:tc>
          <w:tcPr>
            <w:tcW w:w="3256" w:type="dxa"/>
            <w:vAlign w:val="center"/>
          </w:tcPr>
          <w:p w14:paraId="144EB80D" w14:textId="529C12C1" w:rsidR="00E338D1" w:rsidRPr="00703BC6" w:rsidRDefault="00E338D1" w:rsidP="00E338D1">
            <w:pPr>
              <w:spacing w:before="0"/>
              <w:rPr>
                <w:color w:val="FF0000"/>
                <w:sz w:val="20"/>
              </w:rPr>
            </w:pPr>
            <w:r w:rsidRPr="00703BC6">
              <w:rPr>
                <w:rFonts w:cs="Calibri"/>
                <w:bCs/>
                <w:sz w:val="20"/>
              </w:rPr>
              <w:t>Section 29A demolition consent</w:t>
            </w:r>
          </w:p>
        </w:tc>
        <w:tc>
          <w:tcPr>
            <w:tcW w:w="5670" w:type="dxa"/>
            <w:vAlign w:val="center"/>
          </w:tcPr>
          <w:p w14:paraId="2AF7798E" w14:textId="33EE0D18" w:rsidR="00E338D1" w:rsidRPr="00703BC6" w:rsidRDefault="00E338D1" w:rsidP="00E338D1">
            <w:pPr>
              <w:spacing w:before="0"/>
              <w:rPr>
                <w:sz w:val="20"/>
              </w:rPr>
            </w:pPr>
            <w:r w:rsidRPr="00703BC6">
              <w:rPr>
                <w:rFonts w:cs="Calibri"/>
                <w:bCs/>
                <w:sz w:val="20"/>
              </w:rPr>
              <w:t>Council pre permit demolition consent. Determines if the building is significant and needs to be protected</w:t>
            </w:r>
          </w:p>
        </w:tc>
        <w:sdt>
          <w:sdtPr>
            <w:rPr>
              <w:sz w:val="20"/>
            </w:rPr>
            <w:id w:val="-721745918"/>
            <w14:checkbox>
              <w14:checked w14:val="0"/>
              <w14:checkedState w14:val="2612" w14:font="MS Gothic"/>
              <w14:uncheckedState w14:val="2610" w14:font="MS Gothic"/>
            </w14:checkbox>
          </w:sdtPr>
          <w:sdtEndPr/>
          <w:sdtContent>
            <w:tc>
              <w:tcPr>
                <w:tcW w:w="708" w:type="dxa"/>
                <w:vAlign w:val="center"/>
              </w:tcPr>
              <w:p w14:paraId="72FF0437"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5D4C91DA" w14:textId="77777777" w:rsidTr="00273653">
        <w:trPr>
          <w:trHeight w:val="283"/>
        </w:trPr>
        <w:tc>
          <w:tcPr>
            <w:tcW w:w="3256" w:type="dxa"/>
            <w:vAlign w:val="center"/>
          </w:tcPr>
          <w:p w14:paraId="23281E1A" w14:textId="4E791B73" w:rsidR="00E338D1" w:rsidRPr="00703BC6" w:rsidRDefault="00E338D1" w:rsidP="00E338D1">
            <w:pPr>
              <w:spacing w:before="0"/>
              <w:rPr>
                <w:color w:val="FF0000"/>
                <w:sz w:val="20"/>
              </w:rPr>
            </w:pPr>
            <w:r w:rsidRPr="00703BC6">
              <w:rPr>
                <w:sz w:val="20"/>
              </w:rPr>
              <w:t>Public Protection Methods</w:t>
            </w:r>
          </w:p>
        </w:tc>
        <w:tc>
          <w:tcPr>
            <w:tcW w:w="5670" w:type="dxa"/>
            <w:vAlign w:val="center"/>
          </w:tcPr>
          <w:p w14:paraId="55179254" w14:textId="15AE64A9" w:rsidR="00E338D1" w:rsidRPr="00703BC6" w:rsidRDefault="00E338D1" w:rsidP="00E338D1">
            <w:pPr>
              <w:spacing w:before="0"/>
              <w:rPr>
                <w:sz w:val="20"/>
              </w:rPr>
            </w:pPr>
            <w:r w:rsidRPr="00703BC6">
              <w:rPr>
                <w:sz w:val="20"/>
              </w:rPr>
              <w:t>Site fencing, hoarding, signage details</w:t>
            </w:r>
          </w:p>
        </w:tc>
        <w:sdt>
          <w:sdtPr>
            <w:rPr>
              <w:sz w:val="20"/>
            </w:rPr>
            <w:id w:val="889540215"/>
            <w14:checkbox>
              <w14:checked w14:val="0"/>
              <w14:checkedState w14:val="2612" w14:font="MS Gothic"/>
              <w14:uncheckedState w14:val="2610" w14:font="MS Gothic"/>
            </w14:checkbox>
          </w:sdtPr>
          <w:sdtEndPr/>
          <w:sdtContent>
            <w:tc>
              <w:tcPr>
                <w:tcW w:w="708" w:type="dxa"/>
                <w:vAlign w:val="center"/>
              </w:tcPr>
              <w:p w14:paraId="045573EA"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18D8954D" w14:textId="77777777" w:rsidTr="00273653">
        <w:trPr>
          <w:trHeight w:val="283"/>
        </w:trPr>
        <w:tc>
          <w:tcPr>
            <w:tcW w:w="3256" w:type="dxa"/>
            <w:vAlign w:val="center"/>
          </w:tcPr>
          <w:p w14:paraId="5D843AB9" w14:textId="5E5871CC" w:rsidR="00E338D1" w:rsidRPr="00703BC6" w:rsidRDefault="00E338D1" w:rsidP="00E338D1">
            <w:pPr>
              <w:spacing w:before="0"/>
              <w:rPr>
                <w:color w:val="FF0000"/>
                <w:sz w:val="20"/>
              </w:rPr>
            </w:pPr>
            <w:r w:rsidRPr="00703BC6">
              <w:rPr>
                <w:sz w:val="20"/>
              </w:rPr>
              <w:t>Regulation 116 Council Report &amp; Consent – Precautions over Street</w:t>
            </w:r>
          </w:p>
        </w:tc>
        <w:tc>
          <w:tcPr>
            <w:tcW w:w="5670" w:type="dxa"/>
            <w:vAlign w:val="center"/>
          </w:tcPr>
          <w:p w14:paraId="34CDC5F1" w14:textId="1BD61B82" w:rsidR="00E338D1" w:rsidRPr="00703BC6" w:rsidRDefault="00E338D1" w:rsidP="00E338D1">
            <w:pPr>
              <w:spacing w:before="0"/>
              <w:rPr>
                <w:sz w:val="20"/>
              </w:rPr>
            </w:pPr>
            <w:r w:rsidRPr="00703BC6">
              <w:rPr>
                <w:sz w:val="20"/>
              </w:rPr>
              <w:t>Where public protection precautions project beyond the street alignment, Council consent to be obtained.</w:t>
            </w:r>
          </w:p>
        </w:tc>
        <w:sdt>
          <w:sdtPr>
            <w:rPr>
              <w:sz w:val="20"/>
            </w:rPr>
            <w:id w:val="1648561644"/>
            <w14:checkbox>
              <w14:checked w14:val="0"/>
              <w14:checkedState w14:val="2612" w14:font="MS Gothic"/>
              <w14:uncheckedState w14:val="2610" w14:font="MS Gothic"/>
            </w14:checkbox>
          </w:sdtPr>
          <w:sdtEndPr/>
          <w:sdtContent>
            <w:tc>
              <w:tcPr>
                <w:tcW w:w="708" w:type="dxa"/>
                <w:vAlign w:val="center"/>
              </w:tcPr>
              <w:p w14:paraId="552F7642"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49D36A39" w14:textId="77777777" w:rsidTr="00273653">
        <w:trPr>
          <w:trHeight w:val="283"/>
        </w:trPr>
        <w:tc>
          <w:tcPr>
            <w:tcW w:w="3256" w:type="dxa"/>
            <w:vAlign w:val="center"/>
          </w:tcPr>
          <w:p w14:paraId="47E45DD9" w14:textId="7FEA1800" w:rsidR="00E338D1" w:rsidRPr="00703BC6" w:rsidRDefault="00E338D1" w:rsidP="00E338D1">
            <w:pPr>
              <w:spacing w:before="0"/>
              <w:rPr>
                <w:color w:val="FF0000"/>
                <w:sz w:val="20"/>
              </w:rPr>
            </w:pPr>
            <w:r w:rsidRPr="00703BC6">
              <w:rPr>
                <w:rFonts w:cs="Calibri"/>
                <w:bCs/>
                <w:sz w:val="20"/>
              </w:rPr>
              <w:t>Building Appeals Board Determinations</w:t>
            </w:r>
          </w:p>
        </w:tc>
        <w:tc>
          <w:tcPr>
            <w:tcW w:w="5670" w:type="dxa"/>
            <w:vAlign w:val="center"/>
          </w:tcPr>
          <w:p w14:paraId="1EF1347C" w14:textId="5CA9E842" w:rsidR="00E338D1" w:rsidRPr="00703BC6" w:rsidRDefault="00E338D1" w:rsidP="00E338D1">
            <w:pPr>
              <w:spacing w:before="0"/>
              <w:rPr>
                <w:sz w:val="20"/>
              </w:rPr>
            </w:pPr>
            <w:r w:rsidRPr="00B657C3">
              <w:rPr>
                <w:sz w:val="20"/>
              </w:rPr>
              <w:t>Building Appeals Board determinations for non-compliant matters assessed and approved by the Board.</w:t>
            </w:r>
          </w:p>
        </w:tc>
        <w:sdt>
          <w:sdtPr>
            <w:rPr>
              <w:sz w:val="20"/>
            </w:rPr>
            <w:id w:val="-1698383818"/>
            <w14:checkbox>
              <w14:checked w14:val="0"/>
              <w14:checkedState w14:val="2612" w14:font="MS Gothic"/>
              <w14:uncheckedState w14:val="2610" w14:font="MS Gothic"/>
            </w14:checkbox>
          </w:sdtPr>
          <w:sdtEndPr/>
          <w:sdtContent>
            <w:tc>
              <w:tcPr>
                <w:tcW w:w="708" w:type="dxa"/>
                <w:vAlign w:val="center"/>
              </w:tcPr>
              <w:p w14:paraId="26774D0B"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04D40275" w14:textId="77777777" w:rsidTr="00273653">
        <w:trPr>
          <w:trHeight w:val="283"/>
        </w:trPr>
        <w:tc>
          <w:tcPr>
            <w:tcW w:w="3256" w:type="dxa"/>
            <w:vAlign w:val="center"/>
          </w:tcPr>
          <w:p w14:paraId="4E9EF4A2" w14:textId="027EAE2D" w:rsidR="00E338D1" w:rsidRPr="00703BC6" w:rsidRDefault="00E338D1" w:rsidP="00E338D1">
            <w:pPr>
              <w:spacing w:before="0"/>
              <w:rPr>
                <w:color w:val="FF0000"/>
                <w:sz w:val="20"/>
              </w:rPr>
            </w:pPr>
            <w:r w:rsidRPr="00703BC6">
              <w:rPr>
                <w:sz w:val="20"/>
              </w:rPr>
              <w:t xml:space="preserve">Protection </w:t>
            </w:r>
            <w:r>
              <w:rPr>
                <w:sz w:val="20"/>
              </w:rPr>
              <w:t>of adjoining property n</w:t>
            </w:r>
            <w:r w:rsidRPr="00703BC6">
              <w:rPr>
                <w:sz w:val="20"/>
              </w:rPr>
              <w:t xml:space="preserve">otices – Forms 7 &amp; 8 </w:t>
            </w:r>
          </w:p>
        </w:tc>
        <w:tc>
          <w:tcPr>
            <w:tcW w:w="5670" w:type="dxa"/>
            <w:vAlign w:val="center"/>
          </w:tcPr>
          <w:p w14:paraId="431BC238" w14:textId="03AA46A0" w:rsidR="00E338D1" w:rsidRPr="00703BC6" w:rsidRDefault="00E338D1" w:rsidP="00E338D1">
            <w:pPr>
              <w:spacing w:before="0"/>
              <w:rPr>
                <w:sz w:val="20"/>
              </w:rPr>
            </w:pPr>
            <w:r w:rsidRPr="00703BC6">
              <w:rPr>
                <w:sz w:val="20"/>
              </w:rPr>
              <w:t>Protection notices and responses from adjoining owners for building work where the RBS determined the necessity to serve the notices.</w:t>
            </w:r>
          </w:p>
        </w:tc>
        <w:sdt>
          <w:sdtPr>
            <w:rPr>
              <w:sz w:val="20"/>
            </w:rPr>
            <w:id w:val="787086301"/>
            <w14:checkbox>
              <w14:checked w14:val="0"/>
              <w14:checkedState w14:val="2612" w14:font="MS Gothic"/>
              <w14:uncheckedState w14:val="2610" w14:font="MS Gothic"/>
            </w14:checkbox>
          </w:sdtPr>
          <w:sdtEndPr/>
          <w:sdtContent>
            <w:tc>
              <w:tcPr>
                <w:tcW w:w="708" w:type="dxa"/>
                <w:vAlign w:val="center"/>
              </w:tcPr>
              <w:p w14:paraId="1AF6B03E"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r w:rsidR="00E338D1" w:rsidRPr="00703BC6" w14:paraId="68DE2B0A" w14:textId="77777777" w:rsidTr="00273653">
        <w:trPr>
          <w:trHeight w:val="283"/>
        </w:trPr>
        <w:tc>
          <w:tcPr>
            <w:tcW w:w="3256" w:type="dxa"/>
            <w:vAlign w:val="center"/>
          </w:tcPr>
          <w:p w14:paraId="7734E110" w14:textId="4EBC036A" w:rsidR="00E338D1" w:rsidRPr="00703BC6" w:rsidRDefault="00E338D1" w:rsidP="00E338D1">
            <w:pPr>
              <w:spacing w:before="0"/>
              <w:rPr>
                <w:color w:val="FF0000"/>
                <w:sz w:val="20"/>
              </w:rPr>
            </w:pPr>
            <w:r w:rsidRPr="00703BC6">
              <w:rPr>
                <w:sz w:val="20"/>
              </w:rPr>
              <w:t>Payment of Building Permit Levy</w:t>
            </w:r>
          </w:p>
        </w:tc>
        <w:tc>
          <w:tcPr>
            <w:tcW w:w="5670" w:type="dxa"/>
            <w:vAlign w:val="center"/>
          </w:tcPr>
          <w:p w14:paraId="42AB0E43" w14:textId="04C153CC" w:rsidR="00E338D1" w:rsidRPr="00703BC6" w:rsidRDefault="00E338D1" w:rsidP="00E338D1">
            <w:pPr>
              <w:spacing w:before="0" w:after="0"/>
              <w:rPr>
                <w:sz w:val="20"/>
              </w:rPr>
            </w:pPr>
            <w:r w:rsidRPr="00703BC6">
              <w:rPr>
                <w:sz w:val="20"/>
              </w:rPr>
              <w:t xml:space="preserve">Building permits issued after 30 June 2019 will require the levy to be paid through the Victorian Building Authority’s BAMS portal. Once the application for a building permit is completed in full, BSA will enter the necessary information on the portal which will automate an invoice for the building permit levy to </w:t>
            </w:r>
            <w:r>
              <w:rPr>
                <w:sz w:val="20"/>
              </w:rPr>
              <w:t xml:space="preserve">be emailed to </w:t>
            </w:r>
            <w:r w:rsidRPr="00703BC6">
              <w:rPr>
                <w:sz w:val="20"/>
              </w:rPr>
              <w:t>the nominated person.</w:t>
            </w:r>
          </w:p>
        </w:tc>
        <w:sdt>
          <w:sdtPr>
            <w:rPr>
              <w:sz w:val="20"/>
            </w:rPr>
            <w:id w:val="-1885556932"/>
            <w14:checkbox>
              <w14:checked w14:val="0"/>
              <w14:checkedState w14:val="2612" w14:font="MS Gothic"/>
              <w14:uncheckedState w14:val="2610" w14:font="MS Gothic"/>
            </w14:checkbox>
          </w:sdtPr>
          <w:sdtEndPr/>
          <w:sdtContent>
            <w:tc>
              <w:tcPr>
                <w:tcW w:w="708" w:type="dxa"/>
                <w:vAlign w:val="center"/>
              </w:tcPr>
              <w:p w14:paraId="374EE619" w14:textId="77777777" w:rsidR="00E338D1" w:rsidRPr="00703BC6" w:rsidRDefault="00E338D1" w:rsidP="00E338D1">
                <w:pPr>
                  <w:spacing w:before="0" w:after="0"/>
                  <w:jc w:val="center"/>
                  <w:rPr>
                    <w:sz w:val="20"/>
                  </w:rPr>
                </w:pPr>
                <w:r w:rsidRPr="00703BC6">
                  <w:rPr>
                    <w:rFonts w:ascii="MS Gothic" w:eastAsia="MS Gothic" w:hAnsi="MS Gothic" w:hint="eastAsia"/>
                    <w:sz w:val="20"/>
                  </w:rPr>
                  <w:t>☐</w:t>
                </w:r>
              </w:p>
            </w:tc>
          </w:sdtContent>
        </w:sdt>
      </w:tr>
    </w:tbl>
    <w:p w14:paraId="3CFFF585" w14:textId="5C2FA750" w:rsidR="00127F4F" w:rsidRDefault="00127F4F" w:rsidP="004D693F">
      <w:pPr>
        <w:pStyle w:val="Heading1"/>
        <w:numPr>
          <w:ilvl w:val="0"/>
          <w:numId w:val="0"/>
        </w:numPr>
        <w:pBdr>
          <w:bottom w:val="none" w:sz="0" w:space="0" w:color="auto"/>
        </w:pBdr>
        <w:ind w:right="225"/>
      </w:pPr>
    </w:p>
    <w:sectPr w:rsidR="00127F4F" w:rsidSect="004143EE">
      <w:headerReference w:type="default" r:id="rId11"/>
      <w:footerReference w:type="default" r:id="rId12"/>
      <w:headerReference w:type="first" r:id="rId13"/>
      <w:pgSz w:w="11906" w:h="16838"/>
      <w:pgMar w:top="1134" w:right="1133" w:bottom="1134" w:left="1134" w:header="709"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47A41" w14:textId="77777777" w:rsidR="008D2E33" w:rsidRDefault="008D2E33" w:rsidP="004E678E">
      <w:r>
        <w:separator/>
      </w:r>
    </w:p>
  </w:endnote>
  <w:endnote w:type="continuationSeparator" w:id="0">
    <w:p w14:paraId="66762041" w14:textId="77777777" w:rsidR="008D2E33" w:rsidRDefault="008D2E33" w:rsidP="004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5A0A9" w14:textId="2E055943" w:rsidR="00357E05" w:rsidRPr="002921FA" w:rsidRDefault="005F6293" w:rsidP="00357E05">
    <w:pPr>
      <w:pStyle w:val="Footer"/>
      <w:pBdr>
        <w:top w:val="single" w:sz="8" w:space="1" w:color="auto"/>
      </w:pBdr>
      <w:tabs>
        <w:tab w:val="clear" w:pos="4513"/>
        <w:tab w:val="center" w:pos="4253"/>
        <w:tab w:val="left" w:pos="8364"/>
        <w:tab w:val="left" w:pos="8505"/>
      </w:tabs>
      <w:rPr>
        <w:sz w:val="20"/>
      </w:rPr>
    </w:pPr>
    <w:r w:rsidRPr="00626B99">
      <w:rPr>
        <w:sz w:val="20"/>
        <w:lang w:val="en-AU"/>
      </w:rPr>
      <w:t>Document Checklist</w:t>
    </w:r>
    <w:r w:rsidR="00626B99">
      <w:rPr>
        <w:sz w:val="20"/>
        <w:lang w:val="en-AU"/>
      </w:rPr>
      <w:t xml:space="preserve"> – </w:t>
    </w:r>
    <w:r w:rsidR="004143EE">
      <w:rPr>
        <w:sz w:val="20"/>
        <w:lang w:val="en-AU"/>
      </w:rPr>
      <w:t xml:space="preserve">Dwelling </w:t>
    </w:r>
    <w:r w:rsidR="00F0454E">
      <w:rPr>
        <w:sz w:val="20"/>
        <w:lang w:val="en-AU"/>
      </w:rPr>
      <w:t>Alterations and Addition</w:t>
    </w:r>
    <w:r w:rsidR="004143EE">
      <w:rPr>
        <w:sz w:val="20"/>
        <w:lang w:val="en-AU"/>
      </w:rPr>
      <w:t>s</w:t>
    </w:r>
    <w:r w:rsidR="00357E05" w:rsidRPr="002921FA">
      <w:rPr>
        <w:sz w:val="20"/>
        <w:lang w:val="en-AU"/>
      </w:rPr>
      <w:tab/>
    </w:r>
    <w:sdt>
      <w:sdtPr>
        <w:rPr>
          <w:sz w:val="20"/>
        </w:rPr>
        <w:id w:val="-1675105928"/>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r w:rsidR="00357E05">
              <w:rPr>
                <w:sz w:val="20"/>
              </w:rPr>
              <w:tab/>
            </w:r>
            <w:proofErr w:type="spellStart"/>
            <w:r w:rsidR="00357E05" w:rsidRPr="002921FA">
              <w:rPr>
                <w:sz w:val="20"/>
                <w:lang w:val="en-AU"/>
              </w:rPr>
              <w:t>P</w:t>
            </w:r>
            <w:r w:rsidR="00357E05" w:rsidRPr="002921FA">
              <w:rPr>
                <w:sz w:val="20"/>
              </w:rPr>
              <w:t>age</w:t>
            </w:r>
            <w:proofErr w:type="spellEnd"/>
            <w:r w:rsidR="00357E05" w:rsidRPr="002921FA">
              <w:rPr>
                <w:sz w:val="20"/>
              </w:rPr>
              <w:t xml:space="preserve"> </w:t>
            </w:r>
            <w:r w:rsidR="00357E05" w:rsidRPr="002921FA">
              <w:rPr>
                <w:sz w:val="20"/>
              </w:rPr>
              <w:fldChar w:fldCharType="begin"/>
            </w:r>
            <w:r w:rsidR="00357E05" w:rsidRPr="002921FA">
              <w:rPr>
                <w:sz w:val="20"/>
              </w:rPr>
              <w:instrText xml:space="preserve"> PAGE </w:instrText>
            </w:r>
            <w:r w:rsidR="00357E05" w:rsidRPr="002921FA">
              <w:rPr>
                <w:sz w:val="20"/>
              </w:rPr>
              <w:fldChar w:fldCharType="separate"/>
            </w:r>
            <w:r w:rsidR="00357E05">
              <w:rPr>
                <w:sz w:val="20"/>
              </w:rPr>
              <w:t>2</w:t>
            </w:r>
            <w:r w:rsidR="00357E05" w:rsidRPr="002921FA">
              <w:rPr>
                <w:sz w:val="20"/>
              </w:rPr>
              <w:fldChar w:fldCharType="end"/>
            </w:r>
            <w:r w:rsidR="00357E05" w:rsidRPr="002921FA">
              <w:rPr>
                <w:sz w:val="20"/>
              </w:rPr>
              <w:t xml:space="preserve"> of </w:t>
            </w:r>
            <w:r w:rsidR="00357E05" w:rsidRPr="002921FA">
              <w:rPr>
                <w:sz w:val="20"/>
              </w:rPr>
              <w:fldChar w:fldCharType="begin"/>
            </w:r>
            <w:r w:rsidR="00357E05" w:rsidRPr="002921FA">
              <w:rPr>
                <w:sz w:val="20"/>
              </w:rPr>
              <w:instrText xml:space="preserve"> NUMPAGES  </w:instrText>
            </w:r>
            <w:r w:rsidR="00357E05" w:rsidRPr="002921FA">
              <w:rPr>
                <w:sz w:val="20"/>
              </w:rPr>
              <w:fldChar w:fldCharType="separate"/>
            </w:r>
            <w:r w:rsidR="00357E05">
              <w:rPr>
                <w:sz w:val="20"/>
              </w:rPr>
              <w:t>7</w:t>
            </w:r>
            <w:r w:rsidR="00357E05" w:rsidRPr="002921FA">
              <w:rPr>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13B62" w14:textId="77777777" w:rsidR="008D2E33" w:rsidRDefault="008D2E33" w:rsidP="004E678E">
      <w:r>
        <w:separator/>
      </w:r>
    </w:p>
  </w:footnote>
  <w:footnote w:type="continuationSeparator" w:id="0">
    <w:p w14:paraId="723DD9B3" w14:textId="77777777" w:rsidR="008D2E33" w:rsidRDefault="008D2E33" w:rsidP="004E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A6244" w14:textId="77777777" w:rsidR="00357E05" w:rsidRPr="002921FA" w:rsidRDefault="00357E05" w:rsidP="00E723C0">
    <w:pPr>
      <w:pStyle w:val="Header"/>
      <w:pBdr>
        <w:bottom w:val="single" w:sz="8" w:space="1" w:color="auto"/>
      </w:pBdr>
      <w:ind w:right="225"/>
      <w:rPr>
        <w:b/>
        <w:bCs/>
      </w:rPr>
    </w:pPr>
    <w:bookmarkStart w:id="0" w:name="_Hlk45700673"/>
    <w:bookmarkStart w:id="1" w:name="_Hlk45700674"/>
    <w:r w:rsidRPr="002921FA">
      <w:rPr>
        <w:b/>
        <w:bCs/>
      </w:rPr>
      <w:t>BSA Building Surveyors</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3680" w14:textId="3F233BB0" w:rsidR="00127F4F" w:rsidRDefault="004143EE">
    <w:pPr>
      <w:pStyle w:val="Header"/>
    </w:pPr>
    <w:r>
      <w:rPr>
        <w:noProof/>
      </w:rPr>
      <w:drawing>
        <wp:anchor distT="0" distB="0" distL="114300" distR="114300" simplePos="0" relativeHeight="251658240" behindDoc="1" locked="0" layoutInCell="1" allowOverlap="1" wp14:anchorId="077B596D" wp14:editId="45B5A687">
          <wp:simplePos x="0" y="0"/>
          <wp:positionH relativeFrom="page">
            <wp:align>left</wp:align>
          </wp:positionH>
          <wp:positionV relativeFrom="paragraph">
            <wp:posOffset>-450215</wp:posOffset>
          </wp:positionV>
          <wp:extent cx="7560000" cy="10692000"/>
          <wp:effectExtent l="0" t="0" r="3175" b="0"/>
          <wp:wrapNone/>
          <wp:docPr id="162871161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11612" name="Graphic 16287116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6FF4"/>
    <w:multiLevelType w:val="hybridMultilevel"/>
    <w:tmpl w:val="64F6CE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81BB4"/>
    <w:multiLevelType w:val="hybridMultilevel"/>
    <w:tmpl w:val="DD5CC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82D25"/>
    <w:multiLevelType w:val="hybridMultilevel"/>
    <w:tmpl w:val="3B3CD1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7722D2E"/>
    <w:multiLevelType w:val="hybridMultilevel"/>
    <w:tmpl w:val="BB1CC1C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561E8"/>
    <w:multiLevelType w:val="multilevel"/>
    <w:tmpl w:val="74FC6FC4"/>
    <w:lvl w:ilvl="0">
      <w:start w:val="1"/>
      <w:numFmt w:val="decimal"/>
      <w:pStyle w:val="Heading1"/>
      <w:lvlText w:val="%1.0"/>
      <w:lvlJc w:val="left"/>
      <w:pPr>
        <w:ind w:left="465" w:hanging="465"/>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89F17EF"/>
    <w:multiLevelType w:val="hybridMultilevel"/>
    <w:tmpl w:val="C1E4EF20"/>
    <w:lvl w:ilvl="0" w:tplc="4F282CB4">
      <w:start w:val="1"/>
      <w:numFmt w:val="lowerRoman"/>
      <w:lvlText w:val="(%1)"/>
      <w:lvlJc w:val="left"/>
      <w:pPr>
        <w:ind w:left="473" w:hanging="360"/>
      </w:pPr>
      <w:rPr>
        <w:rFonts w:ascii="Century Gothic" w:hAnsi="Century Gothic" w:hint="default"/>
        <w:w w:val="99"/>
        <w:sz w:val="20"/>
        <w:szCs w:val="20"/>
      </w:rPr>
    </w:lvl>
    <w:lvl w:ilvl="1" w:tplc="0C090019">
      <w:start w:val="1"/>
      <w:numFmt w:val="lowerLetter"/>
      <w:lvlText w:val="%2."/>
      <w:lvlJc w:val="left"/>
      <w:pPr>
        <w:ind w:left="1193" w:hanging="360"/>
      </w:pPr>
    </w:lvl>
    <w:lvl w:ilvl="2" w:tplc="0C09001B">
      <w:start w:val="1"/>
      <w:numFmt w:val="lowerRoman"/>
      <w:lvlText w:val="%3."/>
      <w:lvlJc w:val="right"/>
      <w:pPr>
        <w:ind w:left="1913" w:hanging="180"/>
      </w:pPr>
    </w:lvl>
    <w:lvl w:ilvl="3" w:tplc="0C09000F">
      <w:start w:val="1"/>
      <w:numFmt w:val="decimal"/>
      <w:lvlText w:val="%4."/>
      <w:lvlJc w:val="left"/>
      <w:pPr>
        <w:ind w:left="2633" w:hanging="360"/>
      </w:pPr>
    </w:lvl>
    <w:lvl w:ilvl="4" w:tplc="0C090019">
      <w:start w:val="1"/>
      <w:numFmt w:val="lowerLetter"/>
      <w:lvlText w:val="%5."/>
      <w:lvlJc w:val="left"/>
      <w:pPr>
        <w:ind w:left="3353" w:hanging="360"/>
      </w:pPr>
    </w:lvl>
    <w:lvl w:ilvl="5" w:tplc="0C09001B">
      <w:start w:val="1"/>
      <w:numFmt w:val="lowerRoman"/>
      <w:lvlText w:val="%6."/>
      <w:lvlJc w:val="right"/>
      <w:pPr>
        <w:ind w:left="4073" w:hanging="180"/>
      </w:pPr>
    </w:lvl>
    <w:lvl w:ilvl="6" w:tplc="0C09000F">
      <w:start w:val="1"/>
      <w:numFmt w:val="decimal"/>
      <w:lvlText w:val="%7."/>
      <w:lvlJc w:val="left"/>
      <w:pPr>
        <w:ind w:left="4793" w:hanging="360"/>
      </w:pPr>
    </w:lvl>
    <w:lvl w:ilvl="7" w:tplc="0C090019">
      <w:start w:val="1"/>
      <w:numFmt w:val="lowerLetter"/>
      <w:lvlText w:val="%8."/>
      <w:lvlJc w:val="left"/>
      <w:pPr>
        <w:ind w:left="5513" w:hanging="360"/>
      </w:pPr>
    </w:lvl>
    <w:lvl w:ilvl="8" w:tplc="0C09001B">
      <w:start w:val="1"/>
      <w:numFmt w:val="lowerRoman"/>
      <w:lvlText w:val="%9."/>
      <w:lvlJc w:val="right"/>
      <w:pPr>
        <w:ind w:left="6233" w:hanging="180"/>
      </w:pPr>
    </w:lvl>
  </w:abstractNum>
  <w:abstractNum w:abstractNumId="6" w15:restartNumberingAfterBreak="0">
    <w:nsid w:val="2B2D1D7C"/>
    <w:multiLevelType w:val="hybridMultilevel"/>
    <w:tmpl w:val="F30EF41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F917C6"/>
    <w:multiLevelType w:val="hybridMultilevel"/>
    <w:tmpl w:val="790E9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BF2760"/>
    <w:multiLevelType w:val="hybridMultilevel"/>
    <w:tmpl w:val="7514FF3E"/>
    <w:lvl w:ilvl="0" w:tplc="F612D712">
      <w:start w:val="6"/>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EA0021"/>
    <w:multiLevelType w:val="singleLevel"/>
    <w:tmpl w:val="48B22886"/>
    <w:lvl w:ilvl="0">
      <w:start w:val="1"/>
      <w:numFmt w:val="bullet"/>
      <w:lvlText w:val=""/>
      <w:lvlJc w:val="left"/>
      <w:pPr>
        <w:tabs>
          <w:tab w:val="num" w:pos="360"/>
        </w:tabs>
        <w:ind w:left="283" w:hanging="283"/>
      </w:pPr>
      <w:rPr>
        <w:rFonts w:ascii="Symbol" w:hAnsi="Symbol" w:hint="default"/>
        <w:sz w:val="20"/>
      </w:rPr>
    </w:lvl>
  </w:abstractNum>
  <w:abstractNum w:abstractNumId="10" w15:restartNumberingAfterBreak="0">
    <w:nsid w:val="4374759C"/>
    <w:multiLevelType w:val="hybridMultilevel"/>
    <w:tmpl w:val="19FC2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334573"/>
    <w:multiLevelType w:val="multilevel"/>
    <w:tmpl w:val="143A651C"/>
    <w:lvl w:ilvl="0">
      <w:start w:val="1"/>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50D257E"/>
    <w:multiLevelType w:val="hybridMultilevel"/>
    <w:tmpl w:val="447A8C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A45CC6"/>
    <w:multiLevelType w:val="hybridMultilevel"/>
    <w:tmpl w:val="DC0681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B9A6D49"/>
    <w:multiLevelType w:val="hybridMultilevel"/>
    <w:tmpl w:val="A9B86A9E"/>
    <w:lvl w:ilvl="0" w:tplc="F612D712">
      <w:start w:val="6"/>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2A28CB"/>
    <w:multiLevelType w:val="hybridMultilevel"/>
    <w:tmpl w:val="72162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95026C"/>
    <w:multiLevelType w:val="hybridMultilevel"/>
    <w:tmpl w:val="2CA0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954513"/>
    <w:multiLevelType w:val="hybridMultilevel"/>
    <w:tmpl w:val="6002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142FA0"/>
    <w:multiLevelType w:val="hybridMultilevel"/>
    <w:tmpl w:val="495EF34C"/>
    <w:lvl w:ilvl="0" w:tplc="F612D712">
      <w:start w:val="6"/>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E82676"/>
    <w:multiLevelType w:val="hybridMultilevel"/>
    <w:tmpl w:val="657CE1C0"/>
    <w:lvl w:ilvl="0" w:tplc="59604FB0">
      <w:start w:val="1"/>
      <w:numFmt w:val="decimal"/>
      <w:lvlText w:val="%1."/>
      <w:lvlJc w:val="left"/>
      <w:pPr>
        <w:ind w:left="454" w:hanging="34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706D5"/>
    <w:multiLevelType w:val="hybridMultilevel"/>
    <w:tmpl w:val="A9640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1031772">
    <w:abstractNumId w:val="2"/>
  </w:num>
  <w:num w:numId="2" w16cid:durableId="1124931356">
    <w:abstractNumId w:val="9"/>
  </w:num>
  <w:num w:numId="3" w16cid:durableId="1339581528">
    <w:abstractNumId w:val="9"/>
  </w:num>
  <w:num w:numId="4" w16cid:durableId="1887722074">
    <w:abstractNumId w:val="18"/>
  </w:num>
  <w:num w:numId="5" w16cid:durableId="1783767608">
    <w:abstractNumId w:val="14"/>
  </w:num>
  <w:num w:numId="6" w16cid:durableId="1601985575">
    <w:abstractNumId w:val="8"/>
  </w:num>
  <w:num w:numId="7" w16cid:durableId="366026509">
    <w:abstractNumId w:val="20"/>
  </w:num>
  <w:num w:numId="8" w16cid:durableId="1561550344">
    <w:abstractNumId w:val="13"/>
  </w:num>
  <w:num w:numId="9" w16cid:durableId="1063483555">
    <w:abstractNumId w:val="15"/>
  </w:num>
  <w:num w:numId="10" w16cid:durableId="1425104180">
    <w:abstractNumId w:val="1"/>
  </w:num>
  <w:num w:numId="11" w16cid:durableId="1028800806">
    <w:abstractNumId w:val="19"/>
  </w:num>
  <w:num w:numId="12" w16cid:durableId="75521586">
    <w:abstractNumId w:val="7"/>
  </w:num>
  <w:num w:numId="13" w16cid:durableId="667710995">
    <w:abstractNumId w:val="17"/>
  </w:num>
  <w:num w:numId="14" w16cid:durableId="4270407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5154356">
    <w:abstractNumId w:val="16"/>
  </w:num>
  <w:num w:numId="16" w16cid:durableId="1282615043">
    <w:abstractNumId w:val="10"/>
  </w:num>
  <w:num w:numId="17" w16cid:durableId="433984326">
    <w:abstractNumId w:val="11"/>
  </w:num>
  <w:num w:numId="18" w16cid:durableId="1774781028">
    <w:abstractNumId w:val="4"/>
  </w:num>
  <w:num w:numId="19" w16cid:durableId="466170403">
    <w:abstractNumId w:val="3"/>
  </w:num>
  <w:num w:numId="20" w16cid:durableId="1672902823">
    <w:abstractNumId w:val="6"/>
  </w:num>
  <w:num w:numId="21" w16cid:durableId="1886021133">
    <w:abstractNumId w:val="12"/>
  </w:num>
  <w:num w:numId="22" w16cid:durableId="15160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OGwnxatgzEbA1FUEECiDw0wNkcis4jq/gn8PHtsn1UAcR5AQ64LtSc/y1qJxjcUxi105gOWoNfi1Sh76551OUg==" w:salt="nfmkuJDuzqZZjpCvIyedAw=="/>
  <w:defaultTabStop w:val="720"/>
  <w:drawingGridHorizontalSpacing w:val="10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2A"/>
    <w:rsid w:val="00003D89"/>
    <w:rsid w:val="00006D58"/>
    <w:rsid w:val="00016A2A"/>
    <w:rsid w:val="00043E35"/>
    <w:rsid w:val="000529F4"/>
    <w:rsid w:val="00060E5B"/>
    <w:rsid w:val="0007690F"/>
    <w:rsid w:val="00084DC4"/>
    <w:rsid w:val="00085E0E"/>
    <w:rsid w:val="00086AAE"/>
    <w:rsid w:val="000B443D"/>
    <w:rsid w:val="000D57CE"/>
    <w:rsid w:val="000F53A1"/>
    <w:rsid w:val="000F7C48"/>
    <w:rsid w:val="00105A92"/>
    <w:rsid w:val="00107667"/>
    <w:rsid w:val="00127F4F"/>
    <w:rsid w:val="001437DD"/>
    <w:rsid w:val="00180865"/>
    <w:rsid w:val="001838E4"/>
    <w:rsid w:val="00185F6F"/>
    <w:rsid w:val="001A0CE3"/>
    <w:rsid w:val="001A2CD0"/>
    <w:rsid w:val="001B0701"/>
    <w:rsid w:val="001B6693"/>
    <w:rsid w:val="001B78AB"/>
    <w:rsid w:val="001D1C65"/>
    <w:rsid w:val="001F2148"/>
    <w:rsid w:val="001F35D4"/>
    <w:rsid w:val="00211A6B"/>
    <w:rsid w:val="002171F7"/>
    <w:rsid w:val="00224C8E"/>
    <w:rsid w:val="00240756"/>
    <w:rsid w:val="00254F9D"/>
    <w:rsid w:val="00263990"/>
    <w:rsid w:val="00266E36"/>
    <w:rsid w:val="00273653"/>
    <w:rsid w:val="002826EC"/>
    <w:rsid w:val="00285ED6"/>
    <w:rsid w:val="002921FA"/>
    <w:rsid w:val="002975B4"/>
    <w:rsid w:val="002B75C0"/>
    <w:rsid w:val="002E5BF3"/>
    <w:rsid w:val="002E6A14"/>
    <w:rsid w:val="002F0728"/>
    <w:rsid w:val="002F1AF8"/>
    <w:rsid w:val="002F7E2A"/>
    <w:rsid w:val="00330C1A"/>
    <w:rsid w:val="00336F93"/>
    <w:rsid w:val="003424EB"/>
    <w:rsid w:val="003453EA"/>
    <w:rsid w:val="003531B6"/>
    <w:rsid w:val="00357E05"/>
    <w:rsid w:val="00371548"/>
    <w:rsid w:val="003807DD"/>
    <w:rsid w:val="00381D68"/>
    <w:rsid w:val="003842CA"/>
    <w:rsid w:val="00390945"/>
    <w:rsid w:val="00391844"/>
    <w:rsid w:val="003A0D9E"/>
    <w:rsid w:val="003B04A9"/>
    <w:rsid w:val="003B48D6"/>
    <w:rsid w:val="003B753C"/>
    <w:rsid w:val="003D1CF6"/>
    <w:rsid w:val="003D431E"/>
    <w:rsid w:val="003E2555"/>
    <w:rsid w:val="003F1555"/>
    <w:rsid w:val="004024C3"/>
    <w:rsid w:val="004143EE"/>
    <w:rsid w:val="00417094"/>
    <w:rsid w:val="00417C72"/>
    <w:rsid w:val="00434AFC"/>
    <w:rsid w:val="00454E12"/>
    <w:rsid w:val="00474F64"/>
    <w:rsid w:val="00493EF6"/>
    <w:rsid w:val="004A27D5"/>
    <w:rsid w:val="004B132E"/>
    <w:rsid w:val="004B1BE6"/>
    <w:rsid w:val="004B1C04"/>
    <w:rsid w:val="004C009E"/>
    <w:rsid w:val="004C65B4"/>
    <w:rsid w:val="004D08AE"/>
    <w:rsid w:val="004D251C"/>
    <w:rsid w:val="004D693F"/>
    <w:rsid w:val="004E204A"/>
    <w:rsid w:val="004E678E"/>
    <w:rsid w:val="004F4CAD"/>
    <w:rsid w:val="005212E2"/>
    <w:rsid w:val="00521707"/>
    <w:rsid w:val="0053353E"/>
    <w:rsid w:val="0053373D"/>
    <w:rsid w:val="00567B37"/>
    <w:rsid w:val="00567BB4"/>
    <w:rsid w:val="005751BB"/>
    <w:rsid w:val="005954C5"/>
    <w:rsid w:val="005A2E25"/>
    <w:rsid w:val="005A4828"/>
    <w:rsid w:val="005B0013"/>
    <w:rsid w:val="005C3561"/>
    <w:rsid w:val="005C6184"/>
    <w:rsid w:val="005E344D"/>
    <w:rsid w:val="005F6219"/>
    <w:rsid w:val="005F6293"/>
    <w:rsid w:val="00600D22"/>
    <w:rsid w:val="00626B99"/>
    <w:rsid w:val="00631FE3"/>
    <w:rsid w:val="00645084"/>
    <w:rsid w:val="00662E86"/>
    <w:rsid w:val="00686566"/>
    <w:rsid w:val="006B34E8"/>
    <w:rsid w:val="006B56DB"/>
    <w:rsid w:val="006C1EBA"/>
    <w:rsid w:val="006C28F7"/>
    <w:rsid w:val="006D250C"/>
    <w:rsid w:val="006E13BB"/>
    <w:rsid w:val="006F4F60"/>
    <w:rsid w:val="00703BC6"/>
    <w:rsid w:val="00710341"/>
    <w:rsid w:val="00734E3C"/>
    <w:rsid w:val="007406B8"/>
    <w:rsid w:val="00742175"/>
    <w:rsid w:val="00742D6C"/>
    <w:rsid w:val="00745519"/>
    <w:rsid w:val="00771DE7"/>
    <w:rsid w:val="00772A2A"/>
    <w:rsid w:val="0077473C"/>
    <w:rsid w:val="0077790D"/>
    <w:rsid w:val="0078328C"/>
    <w:rsid w:val="0079674E"/>
    <w:rsid w:val="007A41C1"/>
    <w:rsid w:val="007D630C"/>
    <w:rsid w:val="007E178F"/>
    <w:rsid w:val="007E46F1"/>
    <w:rsid w:val="007E46FD"/>
    <w:rsid w:val="007F7BC1"/>
    <w:rsid w:val="00806FC2"/>
    <w:rsid w:val="00821521"/>
    <w:rsid w:val="00845481"/>
    <w:rsid w:val="008501DA"/>
    <w:rsid w:val="0085743C"/>
    <w:rsid w:val="008578C0"/>
    <w:rsid w:val="008824E7"/>
    <w:rsid w:val="00887F15"/>
    <w:rsid w:val="00893957"/>
    <w:rsid w:val="00895A8C"/>
    <w:rsid w:val="008A5070"/>
    <w:rsid w:val="008B19EA"/>
    <w:rsid w:val="008C0192"/>
    <w:rsid w:val="008C6138"/>
    <w:rsid w:val="008C7133"/>
    <w:rsid w:val="008C7C2E"/>
    <w:rsid w:val="008D2E33"/>
    <w:rsid w:val="008E02A7"/>
    <w:rsid w:val="008F0CC0"/>
    <w:rsid w:val="00916FE3"/>
    <w:rsid w:val="00917B72"/>
    <w:rsid w:val="00920171"/>
    <w:rsid w:val="00922A45"/>
    <w:rsid w:val="009248CC"/>
    <w:rsid w:val="009334F7"/>
    <w:rsid w:val="00935964"/>
    <w:rsid w:val="00937736"/>
    <w:rsid w:val="00940E20"/>
    <w:rsid w:val="00945F93"/>
    <w:rsid w:val="009721A1"/>
    <w:rsid w:val="00976668"/>
    <w:rsid w:val="00994B80"/>
    <w:rsid w:val="009B1507"/>
    <w:rsid w:val="009C4109"/>
    <w:rsid w:val="009C5360"/>
    <w:rsid w:val="009D4272"/>
    <w:rsid w:val="009D44A5"/>
    <w:rsid w:val="009D68F1"/>
    <w:rsid w:val="009E7727"/>
    <w:rsid w:val="009F107F"/>
    <w:rsid w:val="009F2172"/>
    <w:rsid w:val="009F585D"/>
    <w:rsid w:val="00A02A37"/>
    <w:rsid w:val="00A02E44"/>
    <w:rsid w:val="00A04625"/>
    <w:rsid w:val="00A37C59"/>
    <w:rsid w:val="00A435F9"/>
    <w:rsid w:val="00A448A3"/>
    <w:rsid w:val="00A72A27"/>
    <w:rsid w:val="00A90E4F"/>
    <w:rsid w:val="00AA3EE3"/>
    <w:rsid w:val="00AB758B"/>
    <w:rsid w:val="00AD6DB2"/>
    <w:rsid w:val="00AE5010"/>
    <w:rsid w:val="00AF43D7"/>
    <w:rsid w:val="00AF483C"/>
    <w:rsid w:val="00B10C9C"/>
    <w:rsid w:val="00B10E07"/>
    <w:rsid w:val="00B2523D"/>
    <w:rsid w:val="00B371BA"/>
    <w:rsid w:val="00B40E34"/>
    <w:rsid w:val="00B44FD5"/>
    <w:rsid w:val="00B6771D"/>
    <w:rsid w:val="00B7619C"/>
    <w:rsid w:val="00B81D4B"/>
    <w:rsid w:val="00B826BD"/>
    <w:rsid w:val="00B8717D"/>
    <w:rsid w:val="00B87540"/>
    <w:rsid w:val="00BA3D0E"/>
    <w:rsid w:val="00BA5575"/>
    <w:rsid w:val="00BA6DDC"/>
    <w:rsid w:val="00BC1FB9"/>
    <w:rsid w:val="00BE2BBF"/>
    <w:rsid w:val="00C16336"/>
    <w:rsid w:val="00C226E3"/>
    <w:rsid w:val="00C23693"/>
    <w:rsid w:val="00C256C7"/>
    <w:rsid w:val="00C51787"/>
    <w:rsid w:val="00C642DE"/>
    <w:rsid w:val="00C76E6F"/>
    <w:rsid w:val="00C814E0"/>
    <w:rsid w:val="00C92501"/>
    <w:rsid w:val="00CA4379"/>
    <w:rsid w:val="00CA6473"/>
    <w:rsid w:val="00CB3397"/>
    <w:rsid w:val="00CC059D"/>
    <w:rsid w:val="00CC3A03"/>
    <w:rsid w:val="00CC3F34"/>
    <w:rsid w:val="00CC678D"/>
    <w:rsid w:val="00CE3169"/>
    <w:rsid w:val="00CF2631"/>
    <w:rsid w:val="00D0143C"/>
    <w:rsid w:val="00D031B8"/>
    <w:rsid w:val="00D0546B"/>
    <w:rsid w:val="00D1180E"/>
    <w:rsid w:val="00D16896"/>
    <w:rsid w:val="00D17D6D"/>
    <w:rsid w:val="00D24189"/>
    <w:rsid w:val="00D47572"/>
    <w:rsid w:val="00D6406D"/>
    <w:rsid w:val="00D8691C"/>
    <w:rsid w:val="00DC2D77"/>
    <w:rsid w:val="00DD43EB"/>
    <w:rsid w:val="00DD7221"/>
    <w:rsid w:val="00DF16EE"/>
    <w:rsid w:val="00DF33F2"/>
    <w:rsid w:val="00E04D77"/>
    <w:rsid w:val="00E1747F"/>
    <w:rsid w:val="00E338D1"/>
    <w:rsid w:val="00E4741B"/>
    <w:rsid w:val="00E52678"/>
    <w:rsid w:val="00E52D9F"/>
    <w:rsid w:val="00E613E1"/>
    <w:rsid w:val="00E723C0"/>
    <w:rsid w:val="00E974F9"/>
    <w:rsid w:val="00EA2B3F"/>
    <w:rsid w:val="00EB0676"/>
    <w:rsid w:val="00EF095A"/>
    <w:rsid w:val="00EF2EAD"/>
    <w:rsid w:val="00EF693B"/>
    <w:rsid w:val="00F0454E"/>
    <w:rsid w:val="00F10B3F"/>
    <w:rsid w:val="00F13302"/>
    <w:rsid w:val="00F2696A"/>
    <w:rsid w:val="00F31927"/>
    <w:rsid w:val="00F4192E"/>
    <w:rsid w:val="00F5388D"/>
    <w:rsid w:val="00F660C8"/>
    <w:rsid w:val="00F66F8F"/>
    <w:rsid w:val="00F72513"/>
    <w:rsid w:val="00F75FC1"/>
    <w:rsid w:val="00F8675B"/>
    <w:rsid w:val="00F9030B"/>
    <w:rsid w:val="00F9273C"/>
    <w:rsid w:val="00FB1DA6"/>
    <w:rsid w:val="00FC322C"/>
    <w:rsid w:val="00FF2277"/>
    <w:rsid w:val="00FF4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52594795"/>
  <w15:chartTrackingRefBased/>
  <w15:docId w15:val="{68C2AEDA-2EA7-43A6-91AC-4B486DC8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Calibri" w:hAnsi="Tahoma" w:cs="Tahoma"/>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78E"/>
    <w:pPr>
      <w:spacing w:before="120" w:after="120"/>
    </w:pPr>
    <w:rPr>
      <w:rFonts w:ascii="Century Gothic" w:eastAsia="Times New Roman" w:hAnsi="Century Gothic" w:cs="Times New Roman"/>
      <w:sz w:val="22"/>
    </w:rPr>
  </w:style>
  <w:style w:type="paragraph" w:styleId="Heading1">
    <w:name w:val="heading 1"/>
    <w:basedOn w:val="Normal"/>
    <w:next w:val="Normal"/>
    <w:link w:val="Heading1Char"/>
    <w:qFormat/>
    <w:rsid w:val="00F8675B"/>
    <w:pPr>
      <w:keepNext/>
      <w:numPr>
        <w:numId w:val="18"/>
      </w:numPr>
      <w:pBdr>
        <w:bottom w:val="single" w:sz="6" w:space="1" w:color="auto"/>
      </w:pBdr>
      <w:spacing w:before="360"/>
      <w:ind w:left="851" w:hanging="851"/>
      <w:jc w:val="both"/>
      <w:outlineLvl w:val="0"/>
    </w:pPr>
    <w:rPr>
      <w:b/>
      <w:caps/>
      <w:sz w:val="28"/>
      <w:lang w:val="x-none"/>
    </w:rPr>
  </w:style>
  <w:style w:type="paragraph" w:styleId="Heading2">
    <w:name w:val="heading 2"/>
    <w:basedOn w:val="Normal"/>
    <w:next w:val="Normal"/>
    <w:link w:val="Heading2Char"/>
    <w:uiPriority w:val="9"/>
    <w:unhideWhenUsed/>
    <w:qFormat/>
    <w:rsid w:val="00F8675B"/>
    <w:pPr>
      <w:keepNext/>
      <w:keepLines/>
      <w:numPr>
        <w:ilvl w:val="1"/>
        <w:numId w:val="18"/>
      </w:numPr>
      <w:spacing w:before="360"/>
      <w:ind w:left="851" w:hanging="862"/>
      <w:outlineLvl w:val="1"/>
    </w:pPr>
    <w:rPr>
      <w:rFonts w:eastAsiaTheme="majorEastAsia" w:cstheme="majorBidi"/>
      <w:b/>
      <w:sz w:val="28"/>
      <w:szCs w:val="28"/>
    </w:rPr>
  </w:style>
  <w:style w:type="paragraph" w:styleId="Heading3">
    <w:name w:val="heading 3"/>
    <w:basedOn w:val="Heading2"/>
    <w:next w:val="Normal"/>
    <w:link w:val="Heading3Char"/>
    <w:uiPriority w:val="9"/>
    <w:unhideWhenUsed/>
    <w:qFormat/>
    <w:rsid w:val="00F8675B"/>
    <w:pPr>
      <w:numPr>
        <w:ilvl w:val="2"/>
      </w:numPr>
      <w:ind w:left="1560"/>
      <w:outlineLvl w:val="2"/>
    </w:pPr>
    <w:rPr>
      <w:sz w:val="24"/>
      <w:szCs w:val="24"/>
    </w:rPr>
  </w:style>
  <w:style w:type="paragraph" w:styleId="Heading4">
    <w:name w:val="heading 4"/>
    <w:basedOn w:val="Normal"/>
    <w:next w:val="Normal"/>
    <w:link w:val="Heading4Char"/>
    <w:qFormat/>
    <w:rsid w:val="00016A2A"/>
    <w:pPr>
      <w:keepNext/>
      <w:spacing w:before="24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A2A"/>
    <w:pPr>
      <w:ind w:left="720"/>
      <w:contextualSpacing/>
    </w:pPr>
  </w:style>
  <w:style w:type="paragraph" w:styleId="BalloonText">
    <w:name w:val="Balloon Text"/>
    <w:basedOn w:val="Normal"/>
    <w:link w:val="BalloonTextChar"/>
    <w:uiPriority w:val="99"/>
    <w:semiHidden/>
    <w:unhideWhenUsed/>
    <w:rsid w:val="00016A2A"/>
    <w:rPr>
      <w:rFonts w:ascii="Tahoma" w:hAnsi="Tahoma"/>
      <w:sz w:val="16"/>
      <w:szCs w:val="16"/>
      <w:lang w:val="x-none" w:eastAsia="x-none"/>
    </w:rPr>
  </w:style>
  <w:style w:type="character" w:customStyle="1" w:styleId="BalloonTextChar">
    <w:name w:val="Balloon Text Char"/>
    <w:link w:val="BalloonText"/>
    <w:uiPriority w:val="99"/>
    <w:semiHidden/>
    <w:rsid w:val="00016A2A"/>
    <w:rPr>
      <w:rFonts w:eastAsia="Times New Roman"/>
      <w:sz w:val="16"/>
      <w:szCs w:val="16"/>
    </w:rPr>
  </w:style>
  <w:style w:type="character" w:customStyle="1" w:styleId="Heading1Char">
    <w:name w:val="Heading 1 Char"/>
    <w:link w:val="Heading1"/>
    <w:rsid w:val="00F8675B"/>
    <w:rPr>
      <w:rFonts w:ascii="Century Gothic" w:eastAsia="Times New Roman" w:hAnsi="Century Gothic" w:cs="Times New Roman"/>
      <w:b/>
      <w:caps/>
      <w:sz w:val="28"/>
      <w:lang w:val="x-none"/>
    </w:rPr>
  </w:style>
  <w:style w:type="character" w:customStyle="1" w:styleId="Heading4Char">
    <w:name w:val="Heading 4 Char"/>
    <w:link w:val="Heading4"/>
    <w:rsid w:val="00016A2A"/>
    <w:rPr>
      <w:rFonts w:ascii="Times New Roman" w:eastAsia="Times New Roman" w:hAnsi="Times New Roman" w:cs="Times New Roman"/>
      <w:b/>
      <w:bCs/>
      <w:sz w:val="28"/>
      <w:szCs w:val="28"/>
      <w:lang w:eastAsia="en-AU"/>
    </w:rPr>
  </w:style>
  <w:style w:type="paragraph" w:styleId="Header">
    <w:name w:val="header"/>
    <w:basedOn w:val="Normal"/>
    <w:link w:val="HeaderChar"/>
    <w:rsid w:val="00016A2A"/>
    <w:pPr>
      <w:tabs>
        <w:tab w:val="center" w:pos="4320"/>
        <w:tab w:val="right" w:pos="8640"/>
      </w:tabs>
    </w:pPr>
    <w:rPr>
      <w:lang w:val="x-none" w:eastAsia="x-none"/>
    </w:rPr>
  </w:style>
  <w:style w:type="character" w:customStyle="1" w:styleId="HeaderChar">
    <w:name w:val="Header Char"/>
    <w:link w:val="Header"/>
    <w:rsid w:val="00016A2A"/>
    <w:rPr>
      <w:rFonts w:ascii="Times New Roman" w:eastAsia="Times New Roman" w:hAnsi="Times New Roman" w:cs="Times New Roman"/>
      <w:sz w:val="20"/>
      <w:szCs w:val="20"/>
    </w:rPr>
  </w:style>
  <w:style w:type="character" w:styleId="Hyperlink">
    <w:name w:val="Hyperlink"/>
    <w:uiPriority w:val="99"/>
    <w:unhideWhenUsed/>
    <w:rsid w:val="00F66F8F"/>
    <w:rPr>
      <w:color w:val="0000FF"/>
      <w:u w:val="single"/>
    </w:rPr>
  </w:style>
  <w:style w:type="paragraph" w:styleId="Footer">
    <w:name w:val="footer"/>
    <w:basedOn w:val="Normal"/>
    <w:link w:val="FooterChar"/>
    <w:uiPriority w:val="99"/>
    <w:unhideWhenUsed/>
    <w:rsid w:val="004A27D5"/>
    <w:pPr>
      <w:tabs>
        <w:tab w:val="center" w:pos="4513"/>
        <w:tab w:val="right" w:pos="9026"/>
      </w:tabs>
    </w:pPr>
    <w:rPr>
      <w:lang w:val="x-none"/>
    </w:rPr>
  </w:style>
  <w:style w:type="character" w:customStyle="1" w:styleId="FooterChar">
    <w:name w:val="Footer Char"/>
    <w:link w:val="Footer"/>
    <w:uiPriority w:val="99"/>
    <w:rsid w:val="004A27D5"/>
    <w:rPr>
      <w:rFonts w:ascii="Times New Roman" w:eastAsia="Times New Roman" w:hAnsi="Times New Roman" w:cs="Times New Roman"/>
      <w:lang w:eastAsia="en-US"/>
    </w:rPr>
  </w:style>
  <w:style w:type="paragraph" w:styleId="BodyText">
    <w:name w:val="Body Text"/>
    <w:basedOn w:val="Normal"/>
    <w:link w:val="BodyTextChar"/>
    <w:unhideWhenUsed/>
    <w:rsid w:val="00C51787"/>
    <w:rPr>
      <w:b/>
      <w:caps/>
      <w:lang w:val="x-none" w:eastAsia="x-none"/>
    </w:rPr>
  </w:style>
  <w:style w:type="character" w:customStyle="1" w:styleId="BodyTextChar">
    <w:name w:val="Body Text Char"/>
    <w:link w:val="BodyText"/>
    <w:rsid w:val="00C51787"/>
    <w:rPr>
      <w:rFonts w:ascii="Times New Roman" w:eastAsia="Times New Roman" w:hAnsi="Times New Roman" w:cs="Times New Roman"/>
      <w:b/>
      <w:caps/>
      <w:sz w:val="22"/>
    </w:rPr>
  </w:style>
  <w:style w:type="character" w:styleId="PlaceholderText">
    <w:name w:val="Placeholder Text"/>
    <w:basedOn w:val="DefaultParagraphFont"/>
    <w:uiPriority w:val="99"/>
    <w:semiHidden/>
    <w:rsid w:val="005954C5"/>
    <w:rPr>
      <w:color w:val="808080"/>
    </w:rPr>
  </w:style>
  <w:style w:type="character" w:customStyle="1" w:styleId="Heading2Char">
    <w:name w:val="Heading 2 Char"/>
    <w:basedOn w:val="DefaultParagraphFont"/>
    <w:link w:val="Heading2"/>
    <w:uiPriority w:val="9"/>
    <w:rsid w:val="00F8675B"/>
    <w:rPr>
      <w:rFonts w:ascii="Century Gothic" w:eastAsiaTheme="majorEastAsia" w:hAnsi="Century Gothic" w:cstheme="majorBidi"/>
      <w:b/>
      <w:sz w:val="28"/>
      <w:szCs w:val="28"/>
    </w:rPr>
  </w:style>
  <w:style w:type="character" w:styleId="UnresolvedMention">
    <w:name w:val="Unresolved Mention"/>
    <w:basedOn w:val="DefaultParagraphFont"/>
    <w:uiPriority w:val="99"/>
    <w:semiHidden/>
    <w:unhideWhenUsed/>
    <w:rsid w:val="008B19EA"/>
    <w:rPr>
      <w:color w:val="808080"/>
      <w:shd w:val="clear" w:color="auto" w:fill="E6E6E6"/>
    </w:rPr>
  </w:style>
  <w:style w:type="paragraph" w:customStyle="1" w:styleId="ItemCompleted">
    <w:name w:val="Item Completed"/>
    <w:basedOn w:val="Normal"/>
    <w:link w:val="ItemCompletedChar"/>
    <w:qFormat/>
    <w:rsid w:val="00B87540"/>
    <w:rPr>
      <w:rFonts w:cs="Tahoma"/>
      <w:strike/>
      <w:color w:val="A6A6A6" w:themeColor="background1" w:themeShade="A6"/>
    </w:rPr>
  </w:style>
  <w:style w:type="paragraph" w:customStyle="1" w:styleId="OutstandingItem">
    <w:name w:val="Outstanding Item"/>
    <w:basedOn w:val="Normal"/>
    <w:link w:val="OutstandingItemChar"/>
    <w:qFormat/>
    <w:rsid w:val="00B87540"/>
    <w:rPr>
      <w:rFonts w:cs="Tahoma"/>
      <w:b/>
      <w:color w:val="FF0000"/>
    </w:rPr>
  </w:style>
  <w:style w:type="character" w:customStyle="1" w:styleId="ItemCompletedChar">
    <w:name w:val="Item Completed Char"/>
    <w:basedOn w:val="DefaultParagraphFont"/>
    <w:link w:val="ItemCompleted"/>
    <w:rsid w:val="00B87540"/>
    <w:rPr>
      <w:rFonts w:ascii="Century Gothic" w:eastAsia="Times New Roman" w:hAnsi="Century Gothic"/>
      <w:strike/>
      <w:color w:val="A6A6A6" w:themeColor="background1" w:themeShade="A6"/>
      <w:sz w:val="22"/>
      <w:lang w:eastAsia="en-US"/>
    </w:rPr>
  </w:style>
  <w:style w:type="paragraph" w:customStyle="1" w:styleId="ConditionofPermit">
    <w:name w:val="Condition of Permit"/>
    <w:basedOn w:val="OutstandingItem"/>
    <w:link w:val="ConditionofPermitChar"/>
    <w:qFormat/>
    <w:rsid w:val="005E344D"/>
    <w:rPr>
      <w:b w:val="0"/>
      <w:color w:val="FF6600"/>
    </w:rPr>
  </w:style>
  <w:style w:type="character" w:customStyle="1" w:styleId="OutstandingItemChar">
    <w:name w:val="Outstanding Item Char"/>
    <w:basedOn w:val="DefaultParagraphFont"/>
    <w:link w:val="OutstandingItem"/>
    <w:rsid w:val="00B87540"/>
    <w:rPr>
      <w:rFonts w:ascii="Century Gothic" w:eastAsia="Times New Roman" w:hAnsi="Century Gothic"/>
      <w:b/>
      <w:color w:val="FF0000"/>
      <w:sz w:val="22"/>
      <w:lang w:eastAsia="en-US"/>
    </w:rPr>
  </w:style>
  <w:style w:type="character" w:customStyle="1" w:styleId="ConditionofPermitChar">
    <w:name w:val="Condition of Permit Char"/>
    <w:basedOn w:val="OutstandingItemChar"/>
    <w:link w:val="ConditionofPermit"/>
    <w:rsid w:val="005E344D"/>
    <w:rPr>
      <w:rFonts w:ascii="Century Gothic" w:eastAsia="Times New Roman" w:hAnsi="Century Gothic"/>
      <w:b w:val="0"/>
      <w:color w:val="FF6600"/>
      <w:sz w:val="22"/>
      <w:lang w:eastAsia="en-US"/>
    </w:rPr>
  </w:style>
  <w:style w:type="character" w:customStyle="1" w:styleId="Heading3Char">
    <w:name w:val="Heading 3 Char"/>
    <w:basedOn w:val="DefaultParagraphFont"/>
    <w:link w:val="Heading3"/>
    <w:uiPriority w:val="9"/>
    <w:rsid w:val="00F8675B"/>
    <w:rPr>
      <w:rFonts w:ascii="Century Gothic" w:eastAsiaTheme="majorEastAsia" w:hAnsi="Century Gothic" w:cstheme="majorBidi"/>
      <w:b/>
      <w:sz w:val="24"/>
      <w:szCs w:val="24"/>
    </w:rPr>
  </w:style>
  <w:style w:type="paragraph" w:customStyle="1" w:styleId="MainTitle1">
    <w:name w:val="Main Title 1"/>
    <w:basedOn w:val="Normal"/>
    <w:link w:val="MainTitle1Char"/>
    <w:qFormat/>
    <w:rsid w:val="00742D6C"/>
    <w:pPr>
      <w:jc w:val="right"/>
    </w:pPr>
    <w:rPr>
      <w:b/>
      <w:sz w:val="56"/>
      <w:szCs w:val="56"/>
    </w:rPr>
  </w:style>
  <w:style w:type="paragraph" w:customStyle="1" w:styleId="MainTitle2">
    <w:name w:val="Main Title 2"/>
    <w:basedOn w:val="Normal"/>
    <w:link w:val="MainTitle2Char"/>
    <w:qFormat/>
    <w:rsid w:val="00742D6C"/>
    <w:pPr>
      <w:jc w:val="right"/>
    </w:pPr>
    <w:rPr>
      <w:sz w:val="44"/>
      <w:szCs w:val="44"/>
    </w:rPr>
  </w:style>
  <w:style w:type="character" w:customStyle="1" w:styleId="MainTitle1Char">
    <w:name w:val="Main Title 1 Char"/>
    <w:basedOn w:val="DefaultParagraphFont"/>
    <w:link w:val="MainTitle1"/>
    <w:rsid w:val="00742D6C"/>
    <w:rPr>
      <w:rFonts w:ascii="Century Gothic" w:eastAsia="Times New Roman" w:hAnsi="Century Gothic" w:cs="Times New Roman"/>
      <w:b/>
      <w:sz w:val="56"/>
      <w:szCs w:val="56"/>
    </w:rPr>
  </w:style>
  <w:style w:type="paragraph" w:customStyle="1" w:styleId="NormalBold">
    <w:name w:val="Normal Bold"/>
    <w:basedOn w:val="Normal"/>
    <w:link w:val="NormalBoldChar"/>
    <w:qFormat/>
    <w:rsid w:val="00742D6C"/>
    <w:rPr>
      <w:b/>
    </w:rPr>
  </w:style>
  <w:style w:type="character" w:customStyle="1" w:styleId="MainTitle2Char">
    <w:name w:val="Main Title 2 Char"/>
    <w:basedOn w:val="DefaultParagraphFont"/>
    <w:link w:val="MainTitle2"/>
    <w:rsid w:val="00742D6C"/>
    <w:rPr>
      <w:rFonts w:ascii="Century Gothic" w:eastAsia="Times New Roman" w:hAnsi="Century Gothic" w:cs="Times New Roman"/>
      <w:sz w:val="44"/>
      <w:szCs w:val="44"/>
    </w:rPr>
  </w:style>
  <w:style w:type="paragraph" w:customStyle="1" w:styleId="NormalRightJustified">
    <w:name w:val="Normal Right Justified"/>
    <w:basedOn w:val="Normal"/>
    <w:link w:val="NormalRightJustifiedChar"/>
    <w:qFormat/>
    <w:rsid w:val="00742D6C"/>
    <w:pPr>
      <w:jc w:val="right"/>
    </w:pPr>
  </w:style>
  <w:style w:type="character" w:customStyle="1" w:styleId="NormalBoldChar">
    <w:name w:val="Normal Bold Char"/>
    <w:basedOn w:val="DefaultParagraphFont"/>
    <w:link w:val="NormalBold"/>
    <w:rsid w:val="00742D6C"/>
    <w:rPr>
      <w:rFonts w:ascii="Century Gothic" w:eastAsia="Times New Roman" w:hAnsi="Century Gothic" w:cs="Times New Roman"/>
      <w:b/>
      <w:sz w:val="22"/>
    </w:rPr>
  </w:style>
  <w:style w:type="paragraph" w:customStyle="1" w:styleId="BSAHeader">
    <w:name w:val="BSA Header"/>
    <w:basedOn w:val="Header"/>
    <w:link w:val="BSAHeaderChar"/>
    <w:qFormat/>
    <w:rsid w:val="00C226E3"/>
    <w:pPr>
      <w:pBdr>
        <w:bottom w:val="single" w:sz="4" w:space="1" w:color="auto"/>
      </w:pBdr>
    </w:pPr>
    <w:rPr>
      <w:b/>
      <w:sz w:val="18"/>
      <w:szCs w:val="18"/>
    </w:rPr>
  </w:style>
  <w:style w:type="character" w:customStyle="1" w:styleId="NormalRightJustifiedChar">
    <w:name w:val="Normal Right Justified Char"/>
    <w:basedOn w:val="DefaultParagraphFont"/>
    <w:link w:val="NormalRightJustified"/>
    <w:rsid w:val="00742D6C"/>
    <w:rPr>
      <w:rFonts w:ascii="Century Gothic" w:eastAsia="Times New Roman" w:hAnsi="Century Gothic" w:cs="Times New Roman"/>
      <w:sz w:val="22"/>
    </w:rPr>
  </w:style>
  <w:style w:type="paragraph" w:customStyle="1" w:styleId="BSAFooter">
    <w:name w:val="BSA Footer"/>
    <w:basedOn w:val="Footer"/>
    <w:link w:val="BSAFooterChar"/>
    <w:qFormat/>
    <w:rsid w:val="00C226E3"/>
    <w:pPr>
      <w:pBdr>
        <w:top w:val="single" w:sz="4" w:space="1" w:color="auto"/>
      </w:pBdr>
      <w:tabs>
        <w:tab w:val="clear" w:pos="9026"/>
        <w:tab w:val="right" w:pos="9638"/>
      </w:tabs>
    </w:pPr>
    <w:rPr>
      <w:noProof/>
      <w:sz w:val="18"/>
      <w:szCs w:val="18"/>
    </w:rPr>
  </w:style>
  <w:style w:type="character" w:customStyle="1" w:styleId="BSAHeaderChar">
    <w:name w:val="BSA Header Char"/>
    <w:basedOn w:val="HeaderChar"/>
    <w:link w:val="BSAHeader"/>
    <w:rsid w:val="00C226E3"/>
    <w:rPr>
      <w:rFonts w:ascii="Century Gothic" w:eastAsia="Times New Roman" w:hAnsi="Century Gothic" w:cs="Times New Roman"/>
      <w:b/>
      <w:sz w:val="18"/>
      <w:szCs w:val="18"/>
      <w:lang w:val="x-none" w:eastAsia="x-none"/>
    </w:rPr>
  </w:style>
  <w:style w:type="character" w:customStyle="1" w:styleId="BSAFooterChar">
    <w:name w:val="BSA Footer Char"/>
    <w:basedOn w:val="FooterChar"/>
    <w:link w:val="BSAFooter"/>
    <w:rsid w:val="00C226E3"/>
    <w:rPr>
      <w:rFonts w:ascii="Century Gothic" w:eastAsia="Times New Roman" w:hAnsi="Century Gothic" w:cs="Times New Roman"/>
      <w:noProof/>
      <w:sz w:val="18"/>
      <w:szCs w:val="18"/>
      <w:lang w:val="x-none" w:eastAsia="en-US"/>
    </w:rPr>
  </w:style>
  <w:style w:type="paragraph" w:styleId="TOCHeading">
    <w:name w:val="TOC Heading"/>
    <w:basedOn w:val="Heading1"/>
    <w:next w:val="Normal"/>
    <w:uiPriority w:val="39"/>
    <w:unhideWhenUsed/>
    <w:qFormat/>
    <w:rsid w:val="00AF43D7"/>
    <w:pPr>
      <w:keepLines/>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caps w:val="0"/>
      <w:color w:val="2E74B5" w:themeColor="accent1" w:themeShade="BF"/>
      <w:sz w:val="32"/>
      <w:szCs w:val="32"/>
      <w:lang w:val="en-US" w:eastAsia="en-US"/>
    </w:rPr>
  </w:style>
  <w:style w:type="paragraph" w:styleId="TOC1">
    <w:name w:val="toc 1"/>
    <w:basedOn w:val="Normal"/>
    <w:next w:val="Normal"/>
    <w:autoRedefine/>
    <w:uiPriority w:val="39"/>
    <w:unhideWhenUsed/>
    <w:rsid w:val="00266E36"/>
    <w:rPr>
      <w:rFonts w:asciiTheme="majorHAnsi" w:hAnsiTheme="majorHAnsi"/>
      <w:b/>
      <w:caps/>
      <w:sz w:val="24"/>
    </w:rPr>
  </w:style>
  <w:style w:type="paragraph" w:styleId="TOC2">
    <w:name w:val="toc 2"/>
    <w:basedOn w:val="Normal"/>
    <w:next w:val="Normal"/>
    <w:autoRedefine/>
    <w:uiPriority w:val="39"/>
    <w:unhideWhenUsed/>
    <w:rsid w:val="00266E36"/>
    <w:pPr>
      <w:ind w:left="221"/>
    </w:pPr>
  </w:style>
  <w:style w:type="paragraph" w:styleId="TOC3">
    <w:name w:val="toc 3"/>
    <w:basedOn w:val="Normal"/>
    <w:next w:val="Normal"/>
    <w:autoRedefine/>
    <w:uiPriority w:val="39"/>
    <w:unhideWhenUsed/>
    <w:rsid w:val="00266E36"/>
    <w:pPr>
      <w:ind w:left="442"/>
    </w:pPr>
  </w:style>
  <w:style w:type="paragraph" w:styleId="TOC4">
    <w:name w:val="toc 4"/>
    <w:basedOn w:val="Normal"/>
    <w:next w:val="Normal"/>
    <w:autoRedefine/>
    <w:uiPriority w:val="39"/>
    <w:unhideWhenUsed/>
    <w:rsid w:val="00474F64"/>
    <w:pPr>
      <w:spacing w:before="360"/>
    </w:pPr>
    <w:rPr>
      <w:b/>
      <w:sz w:val="24"/>
    </w:rPr>
  </w:style>
  <w:style w:type="paragraph" w:customStyle="1" w:styleId="Appendicies">
    <w:name w:val="Appendicies"/>
    <w:basedOn w:val="Normal"/>
    <w:link w:val="AppendiciesChar"/>
    <w:qFormat/>
    <w:rsid w:val="00474F64"/>
    <w:pPr>
      <w:jc w:val="center"/>
    </w:pPr>
    <w:rPr>
      <w:b/>
      <w:caps/>
      <w:sz w:val="28"/>
    </w:rPr>
  </w:style>
  <w:style w:type="character" w:customStyle="1" w:styleId="AppendiciesChar">
    <w:name w:val="Appendicies Char"/>
    <w:basedOn w:val="DefaultParagraphFont"/>
    <w:link w:val="Appendicies"/>
    <w:rsid w:val="00474F64"/>
    <w:rPr>
      <w:rFonts w:ascii="Century Gothic" w:eastAsia="Times New Roman" w:hAnsi="Century Gothic" w:cs="Times New Roman"/>
      <w:b/>
      <w:caps/>
      <w:sz w:val="28"/>
    </w:rPr>
  </w:style>
  <w:style w:type="character" w:styleId="FollowedHyperlink">
    <w:name w:val="FollowedHyperlink"/>
    <w:basedOn w:val="DefaultParagraphFont"/>
    <w:uiPriority w:val="99"/>
    <w:semiHidden/>
    <w:unhideWhenUsed/>
    <w:rsid w:val="004D69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663443">
      <w:bodyDiv w:val="1"/>
      <w:marLeft w:val="0"/>
      <w:marRight w:val="0"/>
      <w:marTop w:val="0"/>
      <w:marBottom w:val="0"/>
      <w:divBdr>
        <w:top w:val="none" w:sz="0" w:space="0" w:color="auto"/>
        <w:left w:val="none" w:sz="0" w:space="0" w:color="auto"/>
        <w:bottom w:val="none" w:sz="0" w:space="0" w:color="auto"/>
        <w:right w:val="none" w:sz="0" w:space="0" w:color="auto"/>
      </w:divBdr>
    </w:div>
    <w:div w:id="1143422738">
      <w:bodyDiv w:val="1"/>
      <w:marLeft w:val="0"/>
      <w:marRight w:val="0"/>
      <w:marTop w:val="0"/>
      <w:marBottom w:val="0"/>
      <w:divBdr>
        <w:top w:val="none" w:sz="0" w:space="0" w:color="auto"/>
        <w:left w:val="none" w:sz="0" w:space="0" w:color="auto"/>
        <w:bottom w:val="none" w:sz="0" w:space="0" w:color="auto"/>
        <w:right w:val="none" w:sz="0" w:space="0" w:color="auto"/>
      </w:divBdr>
    </w:div>
    <w:div w:id="1608737708">
      <w:bodyDiv w:val="1"/>
      <w:marLeft w:val="0"/>
      <w:marRight w:val="0"/>
      <w:marTop w:val="0"/>
      <w:marBottom w:val="0"/>
      <w:divBdr>
        <w:top w:val="none" w:sz="0" w:space="0" w:color="auto"/>
        <w:left w:val="none" w:sz="0" w:space="0" w:color="auto"/>
        <w:bottom w:val="none" w:sz="0" w:space="0" w:color="auto"/>
        <w:right w:val="none" w:sz="0" w:space="0" w:color="auto"/>
      </w:divBdr>
    </w:div>
    <w:div w:id="1610353308">
      <w:bodyDiv w:val="1"/>
      <w:marLeft w:val="0"/>
      <w:marRight w:val="0"/>
      <w:marTop w:val="0"/>
      <w:marBottom w:val="0"/>
      <w:divBdr>
        <w:top w:val="none" w:sz="0" w:space="0" w:color="auto"/>
        <w:left w:val="none" w:sz="0" w:space="0" w:color="auto"/>
        <w:bottom w:val="none" w:sz="0" w:space="0" w:color="auto"/>
        <w:right w:val="none" w:sz="0" w:space="0" w:color="auto"/>
      </w:divBdr>
    </w:div>
    <w:div w:id="1885557257">
      <w:bodyDiv w:val="1"/>
      <w:marLeft w:val="0"/>
      <w:marRight w:val="0"/>
      <w:marTop w:val="0"/>
      <w:marBottom w:val="0"/>
      <w:divBdr>
        <w:top w:val="none" w:sz="0" w:space="0" w:color="auto"/>
        <w:left w:val="none" w:sz="0" w:space="0" w:color="auto"/>
        <w:bottom w:val="none" w:sz="0" w:space="0" w:color="auto"/>
        <w:right w:val="none" w:sz="0" w:space="0" w:color="auto"/>
      </w:divBdr>
    </w:div>
    <w:div w:id="2094812834">
      <w:bodyDiv w:val="1"/>
      <w:marLeft w:val="0"/>
      <w:marRight w:val="0"/>
      <w:marTop w:val="0"/>
      <w:marBottom w:val="0"/>
      <w:divBdr>
        <w:top w:val="none" w:sz="0" w:space="0" w:color="auto"/>
        <w:left w:val="none" w:sz="0" w:space="0" w:color="auto"/>
        <w:bottom w:val="none" w:sz="0" w:space="0" w:color="auto"/>
        <w:right w:val="none" w:sz="0" w:space="0" w:color="auto"/>
      </w:divBdr>
      <w:divsChild>
        <w:div w:id="649754418">
          <w:marLeft w:val="0"/>
          <w:marRight w:val="0"/>
          <w:marTop w:val="0"/>
          <w:marBottom w:val="0"/>
          <w:divBdr>
            <w:top w:val="none" w:sz="0" w:space="0" w:color="auto"/>
            <w:left w:val="none" w:sz="0" w:space="0" w:color="auto"/>
            <w:bottom w:val="none" w:sz="0" w:space="0" w:color="auto"/>
            <w:right w:val="none" w:sz="0" w:space="0" w:color="auto"/>
          </w:divBdr>
          <w:divsChild>
            <w:div w:id="7394015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4358878">
          <w:marLeft w:val="0"/>
          <w:marRight w:val="0"/>
          <w:marTop w:val="0"/>
          <w:marBottom w:val="0"/>
          <w:divBdr>
            <w:top w:val="none" w:sz="0" w:space="0" w:color="auto"/>
            <w:left w:val="none" w:sz="0" w:space="0" w:color="auto"/>
            <w:bottom w:val="none" w:sz="0" w:space="0" w:color="auto"/>
            <w:right w:val="none" w:sz="0" w:space="0" w:color="auto"/>
          </w:divBdr>
          <w:divsChild>
            <w:div w:id="16045348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9988510">
          <w:marLeft w:val="0"/>
          <w:marRight w:val="0"/>
          <w:marTop w:val="0"/>
          <w:marBottom w:val="0"/>
          <w:divBdr>
            <w:top w:val="none" w:sz="0" w:space="0" w:color="auto"/>
            <w:left w:val="none" w:sz="0" w:space="0" w:color="auto"/>
            <w:bottom w:val="none" w:sz="0" w:space="0" w:color="auto"/>
            <w:right w:val="none" w:sz="0" w:space="0" w:color="auto"/>
          </w:divBdr>
          <w:divsChild>
            <w:div w:id="9557965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83318191">
          <w:marLeft w:val="0"/>
          <w:marRight w:val="0"/>
          <w:marTop w:val="0"/>
          <w:marBottom w:val="0"/>
          <w:divBdr>
            <w:top w:val="none" w:sz="0" w:space="0" w:color="auto"/>
            <w:left w:val="none" w:sz="0" w:space="0" w:color="auto"/>
            <w:bottom w:val="none" w:sz="0" w:space="0" w:color="auto"/>
            <w:right w:val="none" w:sz="0" w:space="0" w:color="auto"/>
          </w:divBdr>
          <w:divsChild>
            <w:div w:id="14774092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82241193">
          <w:marLeft w:val="0"/>
          <w:marRight w:val="0"/>
          <w:marTop w:val="0"/>
          <w:marBottom w:val="0"/>
          <w:divBdr>
            <w:top w:val="none" w:sz="0" w:space="0" w:color="auto"/>
            <w:left w:val="none" w:sz="0" w:space="0" w:color="auto"/>
            <w:bottom w:val="none" w:sz="0" w:space="0" w:color="auto"/>
            <w:right w:val="none" w:sz="0" w:space="0" w:color="auto"/>
          </w:divBdr>
          <w:divsChild>
            <w:div w:id="16970739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80286841">
          <w:marLeft w:val="0"/>
          <w:marRight w:val="0"/>
          <w:marTop w:val="0"/>
          <w:marBottom w:val="0"/>
          <w:divBdr>
            <w:top w:val="none" w:sz="0" w:space="0" w:color="auto"/>
            <w:left w:val="none" w:sz="0" w:space="0" w:color="auto"/>
            <w:bottom w:val="none" w:sz="0" w:space="0" w:color="auto"/>
            <w:right w:val="none" w:sz="0" w:space="0" w:color="auto"/>
          </w:divBdr>
          <w:divsChild>
            <w:div w:id="21037931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7247013">
          <w:marLeft w:val="0"/>
          <w:marRight w:val="0"/>
          <w:marTop w:val="0"/>
          <w:marBottom w:val="0"/>
          <w:divBdr>
            <w:top w:val="none" w:sz="0" w:space="0" w:color="auto"/>
            <w:left w:val="none" w:sz="0" w:space="0" w:color="auto"/>
            <w:bottom w:val="none" w:sz="0" w:space="0" w:color="auto"/>
            <w:right w:val="none" w:sz="0" w:space="0" w:color="auto"/>
          </w:divBdr>
          <w:divsChild>
            <w:div w:id="2402150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6331912">
          <w:marLeft w:val="0"/>
          <w:marRight w:val="0"/>
          <w:marTop w:val="0"/>
          <w:marBottom w:val="0"/>
          <w:divBdr>
            <w:top w:val="none" w:sz="0" w:space="0" w:color="auto"/>
            <w:left w:val="none" w:sz="0" w:space="0" w:color="auto"/>
            <w:bottom w:val="none" w:sz="0" w:space="0" w:color="auto"/>
            <w:right w:val="none" w:sz="0" w:space="0" w:color="auto"/>
          </w:divBdr>
          <w:divsChild>
            <w:div w:id="5388567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5812614">
          <w:marLeft w:val="0"/>
          <w:marRight w:val="0"/>
          <w:marTop w:val="0"/>
          <w:marBottom w:val="0"/>
          <w:divBdr>
            <w:top w:val="none" w:sz="0" w:space="0" w:color="auto"/>
            <w:left w:val="none" w:sz="0" w:space="0" w:color="auto"/>
            <w:bottom w:val="none" w:sz="0" w:space="0" w:color="auto"/>
            <w:right w:val="none" w:sz="0" w:space="0" w:color="auto"/>
          </w:divBdr>
          <w:divsChild>
            <w:div w:id="10064468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5016266">
          <w:marLeft w:val="0"/>
          <w:marRight w:val="0"/>
          <w:marTop w:val="0"/>
          <w:marBottom w:val="0"/>
          <w:divBdr>
            <w:top w:val="none" w:sz="0" w:space="0" w:color="auto"/>
            <w:left w:val="none" w:sz="0" w:space="0" w:color="auto"/>
            <w:bottom w:val="none" w:sz="0" w:space="0" w:color="auto"/>
            <w:right w:val="none" w:sz="0" w:space="0" w:color="auto"/>
          </w:divBdr>
          <w:divsChild>
            <w:div w:id="6996670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6e2c66-bb30-4c48-9cd1-7845dfeaf330" xsi:nil="true"/>
    <lcf76f155ced4ddcb4097134ff3c332f xmlns="967ed165-957b-463c-926d-1fe464b583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36AAD6F7895849B0738FAB1058B04C" ma:contentTypeVersion="15" ma:contentTypeDescription="Create a new document." ma:contentTypeScope="" ma:versionID="21515017887576237406fa059719d0e9">
  <xsd:schema xmlns:xsd="http://www.w3.org/2001/XMLSchema" xmlns:xs="http://www.w3.org/2001/XMLSchema" xmlns:p="http://schemas.microsoft.com/office/2006/metadata/properties" xmlns:ns2="967ed165-957b-463c-926d-1fe464b583dd" xmlns:ns3="2a6e2c66-bb30-4c48-9cd1-7845dfeaf330" targetNamespace="http://schemas.microsoft.com/office/2006/metadata/properties" ma:root="true" ma:fieldsID="ea534ee0c53feb8fb8af3ca0a1c62159" ns2:_="" ns3:_="">
    <xsd:import namespace="967ed165-957b-463c-926d-1fe464b583dd"/>
    <xsd:import namespace="2a6e2c66-bb30-4c48-9cd1-7845dfeaf3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ed165-957b-463c-926d-1fe464b58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8efb6f-3639-4736-8649-c32fd4936a5e"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e2c66-bb30-4c48-9cd1-7845dfeaf33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abf366-f9fe-4506-9175-398b054c2e0f}" ma:internalName="TaxCatchAll" ma:showField="CatchAllData" ma:web="2a6e2c66-bb30-4c48-9cd1-7845dfeaf3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D694B-103B-4DA9-9021-5854AE309B74}">
  <ds:schemaRefs>
    <ds:schemaRef ds:uri="http://schemas.microsoft.com/office/2006/metadata/properties"/>
    <ds:schemaRef ds:uri="http://schemas.microsoft.com/office/infopath/2007/PartnerControls"/>
    <ds:schemaRef ds:uri="2a6e2c66-bb30-4c48-9cd1-7845dfeaf330"/>
    <ds:schemaRef ds:uri="967ed165-957b-463c-926d-1fe464b583dd"/>
  </ds:schemaRefs>
</ds:datastoreItem>
</file>

<file path=customXml/itemProps2.xml><?xml version="1.0" encoding="utf-8"?>
<ds:datastoreItem xmlns:ds="http://schemas.openxmlformats.org/officeDocument/2006/customXml" ds:itemID="{239A9702-89FE-4F6A-A09C-629BF9F83973}">
  <ds:schemaRefs>
    <ds:schemaRef ds:uri="http://schemas.microsoft.com/sharepoint/v3/contenttype/forms"/>
  </ds:schemaRefs>
</ds:datastoreItem>
</file>

<file path=customXml/itemProps3.xml><?xml version="1.0" encoding="utf-8"?>
<ds:datastoreItem xmlns:ds="http://schemas.openxmlformats.org/officeDocument/2006/customXml" ds:itemID="{214E5D0C-045F-417C-AE3E-8C06604A5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ed165-957b-463c-926d-1fe464b583dd"/>
    <ds:schemaRef ds:uri="2a6e2c66-bb30-4c48-9cd1-7845dfeaf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9E61A-C658-4543-8D64-26446469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Stepien</dc:creator>
  <cp:keywords/>
  <cp:lastModifiedBy>Melanie Webb</cp:lastModifiedBy>
  <cp:revision>13</cp:revision>
  <cp:lastPrinted>2023-11-16T03:51:00Z</cp:lastPrinted>
  <dcterms:created xsi:type="dcterms:W3CDTF">2020-09-07T01:14:00Z</dcterms:created>
  <dcterms:modified xsi:type="dcterms:W3CDTF">2024-04-03T00:38:00Z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0x0101007836AAD6F7895849B0738FAB1058B04C</vt:lpwstr>
  </property>
  <property fmtid="{D5CDD505-2E9C-101B-9397-08002B2CF9AE}" pid="3" name="Order">
    <vt:r8>417400</vt:r8>
  </property>
  <property fmtid="{D5CDD505-2E9C-101B-9397-08002B2CF9AE}" pid="4" name="MediaServiceImageTags">
    <vt:lpwstr/>
  </property>
</Properties>
</file>